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3"/>
        <w:gridCol w:w="4678"/>
      </w:tblGrid>
      <w:tr w:rsidR="00670B38" w:rsidRPr="00670B38" w:rsidTr="00670B38">
        <w:tc>
          <w:tcPr>
            <w:tcW w:w="4678" w:type="dxa"/>
          </w:tcPr>
          <w:p w:rsidR="00670B38" w:rsidRPr="005D387D" w:rsidRDefault="00670B38" w:rsidP="00670B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87D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670B38" w:rsidRPr="005D387D" w:rsidRDefault="00670B38" w:rsidP="00670B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87D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670B38" w:rsidRPr="005D387D" w:rsidRDefault="00670B38" w:rsidP="00670B3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87D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E54B24">
              <w:rPr>
                <w:rFonts w:ascii="Times New Roman" w:hAnsi="Times New Roman"/>
                <w:sz w:val="24"/>
                <w:szCs w:val="24"/>
              </w:rPr>
              <w:t>31.05.2021</w:t>
            </w:r>
            <w:r w:rsidRPr="005D387D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E54B2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5D387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70B38" w:rsidRPr="005D387D" w:rsidRDefault="00670B38" w:rsidP="0067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B38" w:rsidRPr="005D387D" w:rsidRDefault="00670B38" w:rsidP="0067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0B38" w:rsidRPr="005D387D" w:rsidRDefault="00670B38" w:rsidP="00670B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87D">
              <w:rPr>
                <w:rFonts w:ascii="Times New Roman" w:hAnsi="Times New Roman"/>
                <w:sz w:val="24"/>
                <w:szCs w:val="24"/>
              </w:rPr>
              <w:t xml:space="preserve">Утверждён </w:t>
            </w:r>
          </w:p>
          <w:p w:rsidR="00670B38" w:rsidRPr="005D387D" w:rsidRDefault="00670B38" w:rsidP="00670B38">
            <w:pPr>
              <w:overflowPunct w:val="0"/>
              <w:autoSpaceDE w:val="0"/>
              <w:autoSpaceDN w:val="0"/>
              <w:adjustRightInd w:val="0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D387D">
              <w:rPr>
                <w:rFonts w:ascii="Times New Roman" w:hAnsi="Times New Roman"/>
                <w:sz w:val="24"/>
                <w:szCs w:val="24"/>
              </w:rPr>
              <w:t xml:space="preserve">приказом   МАОУ гимназия № 5 </w:t>
            </w:r>
          </w:p>
          <w:p w:rsidR="00670B38" w:rsidRPr="005D387D" w:rsidRDefault="00670B38" w:rsidP="00E54B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387D">
              <w:rPr>
                <w:rFonts w:ascii="Times New Roman" w:hAnsi="Times New Roman"/>
                <w:sz w:val="24"/>
                <w:szCs w:val="24"/>
              </w:rPr>
              <w:t xml:space="preserve">города Тюмени   от  </w:t>
            </w:r>
            <w:r w:rsidR="00E54B24">
              <w:rPr>
                <w:rFonts w:ascii="Times New Roman" w:hAnsi="Times New Roman"/>
                <w:sz w:val="24"/>
                <w:szCs w:val="24"/>
              </w:rPr>
              <w:t>23.06.2021г. № 76</w:t>
            </w:r>
          </w:p>
        </w:tc>
      </w:tr>
      <w:tr w:rsidR="00670B38" w:rsidRPr="00670B38" w:rsidTr="00670B38">
        <w:tc>
          <w:tcPr>
            <w:tcW w:w="4678" w:type="dxa"/>
          </w:tcPr>
          <w:p w:rsidR="00670B38" w:rsidRPr="005D387D" w:rsidRDefault="00670B38" w:rsidP="0067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0B38" w:rsidRPr="005D387D" w:rsidRDefault="00670B38" w:rsidP="00670B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87D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670B38" w:rsidRPr="005D387D" w:rsidRDefault="00670B38" w:rsidP="00670B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87D">
              <w:rPr>
                <w:rFonts w:ascii="Times New Roman" w:hAnsi="Times New Roman"/>
                <w:sz w:val="24"/>
                <w:szCs w:val="24"/>
              </w:rPr>
              <w:t>на заседании Управляющего совета</w:t>
            </w:r>
          </w:p>
          <w:p w:rsidR="00670B38" w:rsidRPr="005D387D" w:rsidRDefault="00E54B24" w:rsidP="0067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31.05.2021г. № 2</w:t>
            </w:r>
          </w:p>
          <w:p w:rsidR="00670B38" w:rsidRPr="005D387D" w:rsidRDefault="00670B38" w:rsidP="0067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0B38" w:rsidRPr="005D387D" w:rsidRDefault="00670B38" w:rsidP="0067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B38" w:rsidRPr="005D387D" w:rsidRDefault="00670B38" w:rsidP="0067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0B38" w:rsidRPr="005D387D" w:rsidRDefault="00670B38" w:rsidP="0067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B38" w:rsidRDefault="005D387D" w:rsidP="00670B38">
      <w:pPr>
        <w:rPr>
          <w:b/>
          <w:bCs/>
        </w:rPr>
      </w:pPr>
      <w:r w:rsidRPr="005D387D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-2244725</wp:posOffset>
            </wp:positionV>
            <wp:extent cx="1724025" cy="18383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6DE" w:rsidRPr="00670B38" w:rsidRDefault="00895FA9" w:rsidP="00BE5EFA">
      <w:pPr>
        <w:jc w:val="center"/>
      </w:pPr>
      <w:r w:rsidRPr="00670B38">
        <w:rPr>
          <w:b/>
          <w:bCs/>
        </w:rPr>
        <w:t>Положение</w:t>
      </w:r>
      <w:r w:rsidRPr="00670B38">
        <w:br/>
      </w:r>
      <w:r w:rsidR="00FB06DE" w:rsidRPr="00670B38">
        <w:rPr>
          <w:b/>
          <w:bCs/>
        </w:rPr>
        <w:t xml:space="preserve">               </w:t>
      </w:r>
      <w:r w:rsidRPr="00670B38">
        <w:rPr>
          <w:b/>
          <w:bCs/>
        </w:rPr>
        <w:t xml:space="preserve">о формах, периодичности и порядке текущего контроля </w:t>
      </w:r>
      <w:r w:rsidR="00FB06DE" w:rsidRPr="00670B38">
        <w:rPr>
          <w:b/>
          <w:bCs/>
        </w:rPr>
        <w:t xml:space="preserve">    </w:t>
      </w:r>
      <w:r w:rsidRPr="00670B38">
        <w:rPr>
          <w:b/>
          <w:bCs/>
        </w:rPr>
        <w:t>успеваемости</w:t>
      </w:r>
      <w:r w:rsidR="00FB06DE" w:rsidRPr="00670B38">
        <w:t xml:space="preserve"> </w:t>
      </w:r>
      <w:r w:rsidRPr="00670B38">
        <w:rPr>
          <w:b/>
          <w:bCs/>
        </w:rPr>
        <w:t xml:space="preserve">и промежуточной аттестации </w:t>
      </w:r>
      <w:r w:rsidR="00FB06DE" w:rsidRPr="00670B38">
        <w:rPr>
          <w:b/>
          <w:bCs/>
        </w:rPr>
        <w:t>об</w:t>
      </w:r>
      <w:r w:rsidRPr="00670B38">
        <w:rPr>
          <w:b/>
          <w:bCs/>
        </w:rPr>
        <w:t>уча</w:t>
      </w:r>
      <w:r w:rsidR="00FB06DE" w:rsidRPr="00670B38">
        <w:rPr>
          <w:b/>
          <w:bCs/>
        </w:rPr>
        <w:t>ю</w:t>
      </w:r>
      <w:r w:rsidRPr="00670B38">
        <w:rPr>
          <w:b/>
          <w:bCs/>
        </w:rPr>
        <w:t>щихся</w:t>
      </w:r>
    </w:p>
    <w:p w:rsidR="00895FA9" w:rsidRPr="00670B38" w:rsidRDefault="00895FA9" w:rsidP="00BE5EFA">
      <w:pPr>
        <w:jc w:val="both"/>
      </w:pPr>
      <w:r w:rsidRPr="00670B38">
        <w:rPr>
          <w:b/>
          <w:bCs/>
        </w:rPr>
        <w:t>1. Общие положения</w:t>
      </w:r>
      <w:r w:rsidR="00FB06DE" w:rsidRPr="00670B38">
        <w:rPr>
          <w:b/>
          <w:bCs/>
        </w:rPr>
        <w:t>.</w:t>
      </w:r>
    </w:p>
    <w:p w:rsidR="00895FA9" w:rsidRPr="00670B38" w:rsidRDefault="00895FA9" w:rsidP="00BE5EFA">
      <w:pPr>
        <w:jc w:val="both"/>
      </w:pPr>
      <w:r w:rsidRPr="00670B38">
        <w:t>1.1. Настоящее Положение о формах, периодичности и порядке текущего контроля успеваемости и промежуточной аттестации обучающихся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</w:t>
      </w:r>
      <w:r w:rsidR="00E54B24">
        <w:t xml:space="preserve">ым приказом </w:t>
      </w:r>
      <w:proofErr w:type="spellStart"/>
      <w:r w:rsidR="00E54B24">
        <w:t>Минпросвещения</w:t>
      </w:r>
      <w:proofErr w:type="spellEnd"/>
      <w:r w:rsidR="00E54B24">
        <w:t xml:space="preserve"> от 22.03.2021 № 115</w:t>
      </w:r>
      <w:r w:rsidRPr="00670B38">
        <w:t xml:space="preserve">, уставом Муниципального автономного общеобразовательного учреждения гимназия № 5 города Тюмени (далее – Образовательная организация). </w:t>
      </w:r>
    </w:p>
    <w:p w:rsidR="003B6491" w:rsidRPr="00670B38" w:rsidRDefault="00895FA9" w:rsidP="00BE5EFA">
      <w:pPr>
        <w:jc w:val="both"/>
      </w:pPr>
      <w:r w:rsidRPr="00670B38"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Образовательной организации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 </w:t>
      </w:r>
    </w:p>
    <w:p w:rsidR="00895FA9" w:rsidRPr="00670B38" w:rsidRDefault="00895FA9" w:rsidP="00BE5EFA">
      <w:pPr>
        <w:jc w:val="both"/>
      </w:pPr>
      <w:r w:rsidRPr="00670B38">
        <w:t xml:space="preserve">1.3. Освоение образовательной программы, в том числе отдельной части или всего объёма учебного предмета, курса, дисциплины </w:t>
      </w:r>
      <w:r w:rsidR="003B6491" w:rsidRPr="00670B38">
        <w:t xml:space="preserve">(модуля) </w:t>
      </w:r>
      <w:r w:rsidRPr="00670B38">
        <w:t xml:space="preserve">сопровождается промежуточной аттестацией. </w:t>
      </w:r>
    </w:p>
    <w:p w:rsidR="006C0643" w:rsidRPr="00670B38" w:rsidRDefault="00895FA9" w:rsidP="00BE5EFA">
      <w:pPr>
        <w:autoSpaceDE w:val="0"/>
        <w:autoSpaceDN w:val="0"/>
        <w:adjustRightInd w:val="0"/>
        <w:jc w:val="both"/>
        <w:rPr>
          <w:b/>
        </w:rPr>
      </w:pPr>
      <w:r w:rsidRPr="00670B38">
        <w:t>1.4.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  <w:r w:rsidRPr="00670B38">
        <w:br/>
      </w:r>
      <w:r w:rsidR="00FB06DE" w:rsidRPr="00670B38">
        <w:rPr>
          <w:b/>
        </w:rPr>
        <w:t>2. Содержание и порядок проведения текущего контроля успеваемости обучающихся.</w:t>
      </w:r>
    </w:p>
    <w:p w:rsidR="00CF4C64" w:rsidRPr="00670B38" w:rsidRDefault="00CF4C64" w:rsidP="00BE5EFA">
      <w:pPr>
        <w:autoSpaceDE w:val="0"/>
        <w:autoSpaceDN w:val="0"/>
        <w:adjustRightInd w:val="0"/>
        <w:jc w:val="both"/>
        <w:rPr>
          <w:b/>
        </w:rPr>
      </w:pPr>
      <w:r w:rsidRPr="00670B38">
        <w:t xml:space="preserve">2.1.Текущий контроль успеваемости </w:t>
      </w:r>
      <w:r w:rsidR="00AA4405">
        <w:t>об</w:t>
      </w:r>
      <w:r w:rsidRPr="00670B38">
        <w:t>уча</w:t>
      </w:r>
      <w:r w:rsidR="00AA4405">
        <w:t>ю</w:t>
      </w:r>
      <w:r w:rsidRPr="00670B38">
        <w:t>щихся осуществляется в целях:</w:t>
      </w:r>
      <w:r w:rsidRPr="00670B38">
        <w:br/>
      </w:r>
      <w:r w:rsidRPr="00670B38">
        <w:sym w:font="Symbol" w:char="F0B7"/>
      </w:r>
      <w:r w:rsidRPr="00670B38">
        <w:t xml:space="preserve"> 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  <w:r w:rsidRPr="00670B38">
        <w:br/>
      </w:r>
      <w:r w:rsidRPr="00670B38">
        <w:sym w:font="Symbol" w:char="F0B7"/>
      </w:r>
      <w:r w:rsidRPr="00670B38">
        <w:t xml:space="preserve"> 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  <w:r w:rsidRPr="00670B38">
        <w:br/>
      </w:r>
      <w:r w:rsidRPr="00670B38">
        <w:sym w:font="Symbol" w:char="F0B7"/>
      </w:r>
      <w:r w:rsidRPr="00670B38">
        <w:t xml:space="preserve"> предупреждения неуспеваемости.</w:t>
      </w:r>
    </w:p>
    <w:p w:rsidR="006C0643" w:rsidRPr="00670B38" w:rsidRDefault="00895FA9" w:rsidP="00BE5EFA">
      <w:pPr>
        <w:autoSpaceDE w:val="0"/>
        <w:autoSpaceDN w:val="0"/>
        <w:adjustRightInd w:val="0"/>
        <w:jc w:val="both"/>
        <w:rPr>
          <w:iCs/>
        </w:rPr>
      </w:pPr>
      <w:r w:rsidRPr="00670B38">
        <w:t>2.</w:t>
      </w:r>
      <w:r w:rsidR="00CF4C64" w:rsidRPr="00670B38">
        <w:t>2</w:t>
      </w:r>
      <w:r w:rsidRPr="00670B38">
        <w:t xml:space="preserve">. Текущий контроль успеваемости </w:t>
      </w:r>
      <w:r w:rsidR="006C0643" w:rsidRPr="00670B38">
        <w:t>обучаю</w:t>
      </w:r>
      <w:r w:rsidRPr="00670B38">
        <w:t xml:space="preserve">щихся – систематическая проверка образовательных (учебных) достижений </w:t>
      </w:r>
      <w:r w:rsidR="006C0643" w:rsidRPr="00670B38">
        <w:t>об</w:t>
      </w:r>
      <w:r w:rsidR="00AA4405">
        <w:t>у</w:t>
      </w:r>
      <w:r w:rsidRPr="00670B38">
        <w:t>ча</w:t>
      </w:r>
      <w:r w:rsidR="006C0643" w:rsidRPr="00670B38">
        <w:t>ю</w:t>
      </w:r>
      <w:r w:rsidRPr="00670B38">
        <w:t xml:space="preserve">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</w:t>
      </w:r>
      <w:r w:rsidRPr="00670B38">
        <w:lastRenderedPageBreak/>
        <w:t xml:space="preserve">государственными образовательными стандартами </w:t>
      </w:r>
      <w:r w:rsidR="003B6491" w:rsidRPr="00670B38">
        <w:rPr>
          <w:iCs/>
        </w:rPr>
        <w:t>начального общего, основного общего и среднего общего образования.</w:t>
      </w:r>
    </w:p>
    <w:p w:rsidR="00FB06DE" w:rsidRPr="00670B38" w:rsidRDefault="00FB06DE" w:rsidP="00BE5EFA">
      <w:pPr>
        <w:jc w:val="both"/>
      </w:pPr>
      <w:r w:rsidRPr="00670B38">
        <w:t>2.3.</w:t>
      </w:r>
      <w:r w:rsidRPr="00670B38">
        <w:rPr>
          <w:bCs/>
        </w:rPr>
        <w:t xml:space="preserve"> Вводный контроль (сентябрь</w:t>
      </w:r>
      <w:r w:rsidR="00B7170E" w:rsidRPr="00670B38">
        <w:rPr>
          <w:bCs/>
        </w:rPr>
        <w:t>),</w:t>
      </w:r>
      <w:r w:rsidR="00B7170E" w:rsidRPr="00670B38">
        <w:rPr>
          <w:b/>
          <w:bCs/>
        </w:rPr>
        <w:t xml:space="preserve"> </w:t>
      </w:r>
      <w:r w:rsidR="00B7170E" w:rsidRPr="00670B38">
        <w:t>определяет</w:t>
      </w:r>
      <w:r w:rsidRPr="00670B38">
        <w:t xml:space="preserve"> уровень знаний по предмету на начало учебного года.  В журнал выставляются только положительные отметки.  Отметки, полученные </w:t>
      </w:r>
      <w:r w:rsidR="00AA4405">
        <w:t>об</w:t>
      </w:r>
      <w:r w:rsidRPr="00670B38">
        <w:t>уча</w:t>
      </w:r>
      <w:r w:rsidR="00AA4405">
        <w:t>ю</w:t>
      </w:r>
      <w:r w:rsidRPr="00670B38">
        <w:t xml:space="preserve">щимися в процессе данного </w:t>
      </w:r>
      <w:r w:rsidR="00B7170E" w:rsidRPr="00670B38">
        <w:t>контроля, не</w:t>
      </w:r>
      <w:r w:rsidRPr="00670B38">
        <w:t xml:space="preserve"> </w:t>
      </w:r>
      <w:r w:rsidR="00B7170E" w:rsidRPr="00670B38">
        <w:t>учитываются при</w:t>
      </w:r>
      <w:r w:rsidRPr="00670B38">
        <w:t xml:space="preserve"> выставлении оценок за четверть, полугодие.</w:t>
      </w:r>
    </w:p>
    <w:p w:rsidR="006C0643" w:rsidRPr="00670B38" w:rsidRDefault="00CF4C64" w:rsidP="00BE5EFA">
      <w:pPr>
        <w:jc w:val="both"/>
      </w:pPr>
      <w:r w:rsidRPr="00670B38">
        <w:t>2.4</w:t>
      </w:r>
      <w:r w:rsidR="00895FA9" w:rsidRPr="00670B38">
        <w:t xml:space="preserve">. Текущий контроль успеваемости проводится для всех </w:t>
      </w:r>
      <w:r w:rsidRPr="00670B38">
        <w:t>об</w:t>
      </w:r>
      <w:r w:rsidR="00895FA9" w:rsidRPr="00670B38">
        <w:t>уча</w:t>
      </w:r>
      <w:r w:rsidRPr="00670B38">
        <w:t>ю</w:t>
      </w:r>
      <w:r w:rsidR="00895FA9" w:rsidRPr="00670B38">
        <w:t xml:space="preserve">щихся </w:t>
      </w:r>
      <w:r w:rsidRPr="00670B38">
        <w:t>Образовательной организации</w:t>
      </w:r>
      <w:r w:rsidR="00895FA9" w:rsidRPr="00670B38">
        <w:t xml:space="preserve">, за исключением лиц, осваивающих основную образовательную программу в форме самообразования или семейного </w:t>
      </w:r>
      <w:r w:rsidR="00B7170E" w:rsidRPr="00670B38">
        <w:t>образования, либо</w:t>
      </w:r>
      <w:r w:rsidR="00895FA9" w:rsidRPr="00670B38">
        <w:t xml:space="preserve"> учащихся по не имеющей государственной аккредитации образовательной программе, зачисленных в школу для прохождения промежуточной и госу</w:t>
      </w:r>
      <w:r w:rsidRPr="00670B38">
        <w:t>дарственной итоговой аттестации.</w:t>
      </w:r>
    </w:p>
    <w:p w:rsidR="006C0643" w:rsidRPr="00670B38" w:rsidRDefault="00895FA9" w:rsidP="00BE5EFA">
      <w:pPr>
        <w:jc w:val="both"/>
      </w:pPr>
      <w:r w:rsidRPr="00670B38">
        <w:t>2.</w:t>
      </w:r>
      <w:r w:rsidR="006C46AE" w:rsidRPr="00670B38">
        <w:t>5</w:t>
      </w:r>
      <w:r w:rsidRPr="00670B38">
        <w:t xml:space="preserve">. Текущий контроль успеваемости </w:t>
      </w:r>
      <w:r w:rsidR="00AA4405">
        <w:t>об</w:t>
      </w:r>
      <w:r w:rsidRPr="00670B38">
        <w:t>уча</w:t>
      </w:r>
      <w:r w:rsidR="00AA4405">
        <w:t>ю</w:t>
      </w:r>
      <w:r w:rsidRPr="00670B38">
        <w:t>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учащихся класса, содержанием образовательной программы, используемых образовательных технологий в формах:</w:t>
      </w:r>
      <w:r w:rsidRPr="00670B38">
        <w:br/>
      </w:r>
      <w:r w:rsidRPr="00670B38">
        <w:sym w:font="Symbol" w:char="F0B7"/>
      </w:r>
      <w:r w:rsidRPr="00670B38">
        <w:t xml:space="preserve"> 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r w:rsidRPr="00670B38">
        <w:br/>
      </w:r>
      <w:r w:rsidRPr="00670B38">
        <w:sym w:font="Symbol" w:char="F0B7"/>
      </w:r>
      <w:r w:rsidRPr="00670B38">
        <w:t xml:space="preserve"> устного ответа, в том числе в форме опроса, защиты проекта,</w:t>
      </w:r>
      <w:r w:rsidR="006C46AE" w:rsidRPr="00670B38">
        <w:t xml:space="preserve"> реферата или творческой работы</w:t>
      </w:r>
      <w:r w:rsidRPr="00670B38">
        <w:t>;</w:t>
      </w:r>
      <w:r w:rsidRPr="00670B38">
        <w:br/>
      </w:r>
      <w:r w:rsidRPr="00670B38">
        <w:sym w:font="Symbol" w:char="F0B7"/>
      </w:r>
      <w:r w:rsidRPr="00670B38">
        <w:t xml:space="preserve"> диагностики образовательных достижений учащихся (стартовой, промежуточной, итоговой);</w:t>
      </w:r>
      <w:r w:rsidRPr="00670B38">
        <w:br/>
      </w:r>
      <w:r w:rsidRPr="00670B38">
        <w:sym w:font="Symbol" w:char="F0B7"/>
      </w:r>
      <w:r w:rsidRPr="00670B38">
        <w:t xml:space="preserve"> иных формах, предусмотренных учебным планом (индивидуальным учебным планом). </w:t>
      </w:r>
    </w:p>
    <w:p w:rsidR="006C46AE" w:rsidRPr="00670B38" w:rsidRDefault="00895FA9" w:rsidP="00BE5EFA">
      <w:pPr>
        <w:jc w:val="both"/>
      </w:pPr>
      <w:r w:rsidRPr="00670B38">
        <w:t>2</w:t>
      </w:r>
      <w:r w:rsidR="006C46AE" w:rsidRPr="00670B38">
        <w:t>.6</w:t>
      </w:r>
      <w:r w:rsidRPr="00670B38">
        <w:t xml:space="preserve">. Текущий контроль успеваемости </w:t>
      </w:r>
      <w:r w:rsidR="00AA4405">
        <w:t>об</w:t>
      </w:r>
      <w:r w:rsidRPr="00670B38">
        <w:t>уча</w:t>
      </w:r>
      <w:r w:rsidR="00AA4405">
        <w:t>ю</w:t>
      </w:r>
      <w:r w:rsidRPr="00670B38">
        <w:t>щихся 1</w:t>
      </w:r>
      <w:r w:rsidR="006C0643" w:rsidRPr="00670B38">
        <w:t xml:space="preserve"> классов</w:t>
      </w:r>
      <w:r w:rsidRPr="00670B38">
        <w:t xml:space="preserve"> в течение учебного года осуществляется без балльного оценивания занятий учащихся</w:t>
      </w:r>
      <w:r w:rsidR="006C0643" w:rsidRPr="00670B38">
        <w:t xml:space="preserve">, 1 </w:t>
      </w:r>
      <w:r w:rsidR="00B7170E" w:rsidRPr="00670B38">
        <w:t>класс -</w:t>
      </w:r>
      <w:r w:rsidR="006C0643" w:rsidRPr="00670B38">
        <w:t xml:space="preserve"> </w:t>
      </w:r>
      <w:r w:rsidR="00E54B24" w:rsidRPr="00670B38">
        <w:t>без домашних</w:t>
      </w:r>
      <w:r w:rsidRPr="00670B38">
        <w:t xml:space="preserve"> заданий. Основной формой текущего контроля успеваемости является мониторинг образовательных достижений учащихся на выявление индивидуальной динамики от начала учебного года к его концу с учетом личностных особенностей и индивидуальных достижений учащегося за текущий и предыдущие периоды. </w:t>
      </w:r>
    </w:p>
    <w:p w:rsidR="006C46AE" w:rsidRPr="00670B38" w:rsidRDefault="006C46AE" w:rsidP="00BE5EFA">
      <w:pPr>
        <w:shd w:val="clear" w:color="auto" w:fill="FFFFFF"/>
        <w:jc w:val="both"/>
      </w:pPr>
      <w:r w:rsidRPr="00670B38">
        <w:t>При изучении предметных, элективных курсов</w:t>
      </w:r>
      <w:r w:rsidR="00FE170D" w:rsidRPr="00670B38">
        <w:t xml:space="preserve"> в объеме 34 или менее часов</w:t>
      </w:r>
      <w:r w:rsidRPr="00670B38">
        <w:t xml:space="preserve">, курса ОРКСЭ применяется </w:t>
      </w:r>
      <w:r w:rsidR="00E54B24" w:rsidRPr="00670B38">
        <w:t>без отметочная</w:t>
      </w:r>
      <w:r w:rsidRPr="00670B38">
        <w:t xml:space="preserve"> система оценивания.</w:t>
      </w:r>
    </w:p>
    <w:p w:rsidR="006C46AE" w:rsidRPr="00670B38" w:rsidRDefault="006C46AE" w:rsidP="00BE5EFA">
      <w:pPr>
        <w:autoSpaceDE w:val="0"/>
        <w:autoSpaceDN w:val="0"/>
        <w:adjustRightInd w:val="0"/>
        <w:jc w:val="both"/>
      </w:pPr>
      <w:r w:rsidRPr="00670B38">
        <w:t>2.</w:t>
      </w:r>
      <w:r w:rsidR="00470CEE" w:rsidRPr="00670B38">
        <w:t>7. Фиксация</w:t>
      </w:r>
      <w:r w:rsidRPr="00670B38">
        <w:t xml:space="preserve"> результатов</w:t>
      </w:r>
      <w:r w:rsidR="00E54B24">
        <w:t xml:space="preserve"> текущего контроля обучающихся 2 (со второго полугодия) </w:t>
      </w:r>
      <w:r w:rsidRPr="00670B38">
        <w:t>-11 классов осуществляется по пятибалльной системе:</w:t>
      </w:r>
    </w:p>
    <w:p w:rsidR="006C46AE" w:rsidRPr="00670B38" w:rsidRDefault="006C46AE" w:rsidP="00BE5EFA">
      <w:pPr>
        <w:autoSpaceDE w:val="0"/>
        <w:autoSpaceDN w:val="0"/>
        <w:adjustRightInd w:val="0"/>
        <w:ind w:firstLine="540"/>
        <w:jc w:val="both"/>
      </w:pPr>
      <w:r w:rsidRPr="00670B38">
        <w:t>5 - отлично;</w:t>
      </w:r>
    </w:p>
    <w:p w:rsidR="006C46AE" w:rsidRPr="00670B38" w:rsidRDefault="006C46AE" w:rsidP="00BE5EFA">
      <w:pPr>
        <w:autoSpaceDE w:val="0"/>
        <w:autoSpaceDN w:val="0"/>
        <w:adjustRightInd w:val="0"/>
        <w:ind w:firstLine="540"/>
        <w:jc w:val="both"/>
      </w:pPr>
      <w:r w:rsidRPr="00670B38">
        <w:t>4 - хорошо;</w:t>
      </w:r>
    </w:p>
    <w:p w:rsidR="006C46AE" w:rsidRPr="00670B38" w:rsidRDefault="006C46AE" w:rsidP="00BE5EFA">
      <w:pPr>
        <w:autoSpaceDE w:val="0"/>
        <w:autoSpaceDN w:val="0"/>
        <w:adjustRightInd w:val="0"/>
        <w:ind w:firstLine="540"/>
        <w:jc w:val="both"/>
      </w:pPr>
      <w:r w:rsidRPr="00670B38">
        <w:t>3 - удовлетворительно;</w:t>
      </w:r>
    </w:p>
    <w:p w:rsidR="006C46AE" w:rsidRPr="00670B38" w:rsidRDefault="006C46AE" w:rsidP="00BE5EFA">
      <w:pPr>
        <w:autoSpaceDE w:val="0"/>
        <w:autoSpaceDN w:val="0"/>
        <w:adjustRightInd w:val="0"/>
        <w:ind w:firstLine="540"/>
        <w:jc w:val="both"/>
      </w:pPr>
      <w:r w:rsidRPr="00670B38">
        <w:t>2 - неудовлетворительно.</w:t>
      </w:r>
    </w:p>
    <w:p w:rsidR="006C46AE" w:rsidRPr="00670B38" w:rsidRDefault="006C46AE" w:rsidP="00BE5EFA">
      <w:pPr>
        <w:jc w:val="both"/>
      </w:pPr>
      <w:r w:rsidRPr="00670B38">
        <w:t>2.8</w:t>
      </w:r>
      <w:r w:rsidR="00895FA9" w:rsidRPr="00670B38">
        <w:t xml:space="preserve">. Отметки по установленным формам текущего контроля успеваемости </w:t>
      </w:r>
      <w:r w:rsidR="00AA4405">
        <w:t>об</w:t>
      </w:r>
      <w:r w:rsidR="00895FA9" w:rsidRPr="00670B38">
        <w:t>уча</w:t>
      </w:r>
      <w:r w:rsidR="00AA4405">
        <w:t>ю</w:t>
      </w:r>
      <w:r w:rsidR="00895FA9" w:rsidRPr="00670B38">
        <w:t xml:space="preserve">щихся фиксируются педагогическим работником в журнале успеваемости </w:t>
      </w:r>
      <w:r w:rsidRPr="00670B38">
        <w:t xml:space="preserve">АИС «Электронная школа Тюменской области» </w:t>
      </w:r>
      <w:r w:rsidR="00895FA9" w:rsidRPr="00670B38">
        <w:t xml:space="preserve">и дневнике </w:t>
      </w:r>
      <w:r w:rsidRPr="00670B38">
        <w:t>об</w:t>
      </w:r>
      <w:r w:rsidR="00895FA9" w:rsidRPr="00670B38">
        <w:t>уча</w:t>
      </w:r>
      <w:r w:rsidRPr="00670B38">
        <w:t>ю</w:t>
      </w:r>
      <w:r w:rsidR="00895FA9" w:rsidRPr="00670B38">
        <w:t xml:space="preserve">щегося в следующие сроки: </w:t>
      </w:r>
    </w:p>
    <w:p w:rsidR="006C0643" w:rsidRPr="00670B38" w:rsidRDefault="00895FA9" w:rsidP="00BE5EFA">
      <w:pPr>
        <w:jc w:val="both"/>
      </w:pPr>
      <w:r w:rsidRPr="00670B38">
        <w:t>- устные ответы – непосредственно на уроке</w:t>
      </w:r>
      <w:r w:rsidR="006C0643" w:rsidRPr="00670B38">
        <w:t>;</w:t>
      </w:r>
      <w:r w:rsidRPr="00670B38">
        <w:t xml:space="preserve"> </w:t>
      </w:r>
    </w:p>
    <w:p w:rsidR="006C0643" w:rsidRPr="00670B38" w:rsidRDefault="00895FA9" w:rsidP="00BE5EFA">
      <w:pPr>
        <w:jc w:val="both"/>
      </w:pPr>
      <w:r w:rsidRPr="00670B38">
        <w:t>- письменные работы – не позднее следующего урока</w:t>
      </w:r>
      <w:r w:rsidR="006C0643" w:rsidRPr="00670B38">
        <w:t>;</w:t>
      </w:r>
      <w:r w:rsidRPr="00670B38">
        <w:t xml:space="preserve"> </w:t>
      </w:r>
    </w:p>
    <w:p w:rsidR="006C0643" w:rsidRPr="00670B38" w:rsidRDefault="00895FA9" w:rsidP="00BE5EFA">
      <w:pPr>
        <w:jc w:val="both"/>
      </w:pPr>
      <w:r w:rsidRPr="00670B38">
        <w:t>- письменные творческие работы по русскому языку и литературе в 5-9 классах – в течение одной недели после проведения работы</w:t>
      </w:r>
      <w:r w:rsidR="006C0643" w:rsidRPr="00670B38">
        <w:t>;</w:t>
      </w:r>
    </w:p>
    <w:p w:rsidR="006C0643" w:rsidRPr="00670B38" w:rsidRDefault="00895FA9" w:rsidP="00BE5EFA">
      <w:pPr>
        <w:jc w:val="both"/>
      </w:pPr>
      <w:r w:rsidRPr="00670B38">
        <w:t xml:space="preserve"> -сочинение в 10-11 классах по русскому языку и литературе – в течение 10 дней после проведения работы</w:t>
      </w:r>
      <w:r w:rsidR="006C0643" w:rsidRPr="00670B38">
        <w:t>.</w:t>
      </w:r>
      <w:r w:rsidRPr="00670B38">
        <w:t xml:space="preserve"> За сочинение, изложение и диктант с грамматическим заданием в журнал успеваемости выставляются две отметки. </w:t>
      </w:r>
    </w:p>
    <w:p w:rsidR="006C0643" w:rsidRPr="00670B38" w:rsidRDefault="006C46AE" w:rsidP="00BE5EFA">
      <w:pPr>
        <w:jc w:val="both"/>
      </w:pPr>
      <w:r w:rsidRPr="00670B38">
        <w:t>2.9</w:t>
      </w:r>
      <w:r w:rsidR="00895FA9" w:rsidRPr="00670B38">
        <w:t xml:space="preserve">. Текущий контроль успеваемости по итогам четверти (полугодия) осуществляется педагогическим работником, реализующим соответствующую часть образовательной </w:t>
      </w:r>
      <w:r w:rsidR="00895FA9" w:rsidRPr="00670B38">
        <w:lastRenderedPageBreak/>
        <w:t>программы, самостоятельно в форме письменной работы (тест</w:t>
      </w:r>
      <w:r w:rsidRPr="00670B38">
        <w:t>ирование</w:t>
      </w:r>
      <w:r w:rsidR="00895FA9" w:rsidRPr="00670B38">
        <w:t xml:space="preserve">, диктант, изложение, сочинение, комплексная или контрольная работа). </w:t>
      </w:r>
    </w:p>
    <w:p w:rsidR="006C0643" w:rsidRPr="00670B38" w:rsidRDefault="00FE170D" w:rsidP="00BE5EFA">
      <w:pPr>
        <w:jc w:val="both"/>
      </w:pPr>
      <w:r w:rsidRPr="00670B38">
        <w:t>2</w:t>
      </w:r>
      <w:r w:rsidR="006C46AE" w:rsidRPr="00670B38">
        <w:t>.</w:t>
      </w:r>
      <w:r w:rsidRPr="00670B38">
        <w:t>1</w:t>
      </w:r>
      <w:r w:rsidR="006C46AE" w:rsidRPr="00670B38">
        <w:t>0</w:t>
      </w:r>
      <w:r w:rsidR="00895FA9" w:rsidRPr="00670B38">
        <w:t xml:space="preserve">. Педагогический работник, проводящий текущий контроль успеваемости, обеспечивает повторное написание письменной работы </w:t>
      </w:r>
      <w:r w:rsidRPr="00670B38">
        <w:t>об</w:t>
      </w:r>
      <w:r w:rsidR="00895FA9" w:rsidRPr="00670B38">
        <w:t>уча</w:t>
      </w:r>
      <w:r w:rsidRPr="00670B38">
        <w:t>ю</w:t>
      </w:r>
      <w:r w:rsidR="00895FA9" w:rsidRPr="00670B38">
        <w:t xml:space="preserve">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</w:t>
      </w:r>
      <w:r w:rsidR="00AA4405">
        <w:t>об</w:t>
      </w:r>
      <w:r w:rsidR="00895FA9" w:rsidRPr="00670B38">
        <w:t>уча</w:t>
      </w:r>
      <w:r w:rsidR="00AA4405">
        <w:t>ю</w:t>
      </w:r>
      <w:r w:rsidR="00895FA9" w:rsidRPr="00670B38">
        <w:t xml:space="preserve">щихся. </w:t>
      </w:r>
    </w:p>
    <w:p w:rsidR="00FE170D" w:rsidRPr="00670B38" w:rsidRDefault="00FE170D" w:rsidP="00BE5EFA">
      <w:pPr>
        <w:autoSpaceDE w:val="0"/>
        <w:autoSpaceDN w:val="0"/>
        <w:adjustRightInd w:val="0"/>
        <w:jc w:val="both"/>
      </w:pPr>
      <w:r w:rsidRPr="00670B38">
        <w:t>2.11.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6C0643" w:rsidRPr="00670B38" w:rsidRDefault="00FE170D" w:rsidP="00BE5EFA">
      <w:pPr>
        <w:jc w:val="both"/>
      </w:pPr>
      <w:r w:rsidRPr="00670B38">
        <w:t>2</w:t>
      </w:r>
      <w:r w:rsidR="00895FA9" w:rsidRPr="00670B38">
        <w:t>.</w:t>
      </w:r>
      <w:r w:rsidRPr="00670B38">
        <w:t>12.</w:t>
      </w:r>
      <w:r w:rsidR="00895FA9" w:rsidRPr="00670B38">
        <w:t xml:space="preserve"> В целях создания условий, отвечающих физиологическим особенностям </w:t>
      </w:r>
      <w:r w:rsidR="00AA4405">
        <w:t>об</w:t>
      </w:r>
      <w:r w:rsidR="00895FA9" w:rsidRPr="00670B38">
        <w:t>уча</w:t>
      </w:r>
      <w:r w:rsidR="00AA4405">
        <w:t>ю</w:t>
      </w:r>
      <w:r w:rsidR="00895FA9" w:rsidRPr="00670B38">
        <w:t>щихся, не допускается проведение текущего контроля успеваемости:</w:t>
      </w:r>
      <w:r w:rsidR="00895FA9" w:rsidRPr="00670B38">
        <w:br/>
        <w:t xml:space="preserve">– в первый учебный день после каникул для всех </w:t>
      </w:r>
      <w:r w:rsidRPr="00670B38">
        <w:t>об</w:t>
      </w:r>
      <w:r w:rsidR="00895FA9" w:rsidRPr="00670B38">
        <w:t>уча</w:t>
      </w:r>
      <w:r w:rsidRPr="00670B38">
        <w:t>ю</w:t>
      </w:r>
      <w:r w:rsidR="00895FA9" w:rsidRPr="00670B38">
        <w:t xml:space="preserve">щихся </w:t>
      </w:r>
      <w:r w:rsidRPr="00670B38">
        <w:t>Образовательной организации</w:t>
      </w:r>
      <w:r w:rsidR="00895FA9" w:rsidRPr="00670B38">
        <w:t>;</w:t>
      </w:r>
      <w:r w:rsidR="00895FA9" w:rsidRPr="00670B38">
        <w:br/>
        <w:t xml:space="preserve">– в первый учебный день после длительного пропуска занятий для </w:t>
      </w:r>
      <w:r w:rsidRPr="00670B38">
        <w:t>об</w:t>
      </w:r>
      <w:r w:rsidR="00895FA9" w:rsidRPr="00670B38">
        <w:t>уча</w:t>
      </w:r>
      <w:r w:rsidRPr="00670B38">
        <w:t>ю</w:t>
      </w:r>
      <w:r w:rsidR="00895FA9" w:rsidRPr="00670B38">
        <w:t xml:space="preserve">щихся, не посещавших занятия по уважительной причине. </w:t>
      </w:r>
    </w:p>
    <w:p w:rsidR="006C0643" w:rsidRPr="00670B38" w:rsidRDefault="00895FA9" w:rsidP="00BE5EFA">
      <w:pPr>
        <w:jc w:val="both"/>
      </w:pPr>
      <w:r w:rsidRPr="00670B38">
        <w:t>Не допускается проведение более:</w:t>
      </w:r>
    </w:p>
    <w:p w:rsidR="006C0643" w:rsidRPr="00670B38" w:rsidRDefault="00895FA9" w:rsidP="00BE5EFA">
      <w:pPr>
        <w:jc w:val="both"/>
      </w:pPr>
      <w:r w:rsidRPr="00670B38">
        <w:t xml:space="preserve"> – одной контрольной (проверочной) работы в день в </w:t>
      </w:r>
      <w:r w:rsidR="00470CEE" w:rsidRPr="00670B38">
        <w:t>начальной, основной</w:t>
      </w:r>
      <w:r w:rsidR="006C0643" w:rsidRPr="00670B38">
        <w:t xml:space="preserve"> и старшей школе.</w:t>
      </w:r>
    </w:p>
    <w:p w:rsidR="00474CB3" w:rsidRPr="00670B38" w:rsidRDefault="00FE170D" w:rsidP="00BE5EFA">
      <w:pPr>
        <w:autoSpaceDE w:val="0"/>
        <w:autoSpaceDN w:val="0"/>
        <w:adjustRightInd w:val="0"/>
        <w:jc w:val="both"/>
      </w:pPr>
      <w:r w:rsidRPr="00670B38">
        <w:t>2</w:t>
      </w:r>
      <w:r w:rsidR="00895FA9" w:rsidRPr="00670B38">
        <w:t>.</w:t>
      </w:r>
      <w:r w:rsidRPr="00670B38">
        <w:t>13.</w:t>
      </w:r>
      <w:r w:rsidR="00895FA9" w:rsidRPr="00670B38">
        <w:t xml:space="preserve"> Текущий контроль успеваемости </w:t>
      </w:r>
      <w:r w:rsidR="00AA4405">
        <w:t>об</w:t>
      </w:r>
      <w:r w:rsidR="00895FA9" w:rsidRPr="00670B38">
        <w:t>уча</w:t>
      </w:r>
      <w:r w:rsidR="00AA4405">
        <w:t>ю</w:t>
      </w:r>
      <w:r w:rsidR="00895FA9" w:rsidRPr="00670B38">
        <w:t xml:space="preserve">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</w:t>
      </w:r>
      <w:r w:rsidRPr="00670B38">
        <w:t>Образовательной организации</w:t>
      </w:r>
      <w:r w:rsidR="00895FA9" w:rsidRPr="00670B38">
        <w:t xml:space="preserve">. Отметки по установленным формам текущего контроля успеваемости </w:t>
      </w:r>
      <w:r w:rsidR="00AA4405">
        <w:t>об</w:t>
      </w:r>
      <w:r w:rsidR="00895FA9" w:rsidRPr="00670B38">
        <w:t>уча</w:t>
      </w:r>
      <w:r w:rsidR="00AA4405">
        <w:t>ю</w:t>
      </w:r>
      <w:r w:rsidR="00895FA9" w:rsidRPr="00670B38">
        <w:t xml:space="preserve">щихся фиксируются в журнале </w:t>
      </w:r>
      <w:r w:rsidR="006C0643" w:rsidRPr="00670B38">
        <w:t>АИС «Электронная школа Тюменской области».</w:t>
      </w:r>
    </w:p>
    <w:p w:rsidR="00941B05" w:rsidRPr="00670B38" w:rsidRDefault="00941B05" w:rsidP="00BE5EFA">
      <w:pPr>
        <w:autoSpaceDE w:val="0"/>
        <w:autoSpaceDN w:val="0"/>
        <w:adjustRightInd w:val="0"/>
        <w:jc w:val="both"/>
      </w:pPr>
      <w:r w:rsidRPr="00670B38">
        <w:t xml:space="preserve">2.14 Отметки за четверть (полугодия) по каждому   учебному </w:t>
      </w:r>
      <w:proofErr w:type="gramStart"/>
      <w:r w:rsidRPr="00670B38">
        <w:t>предмету,  курсу</w:t>
      </w:r>
      <w:proofErr w:type="gramEnd"/>
      <w:r w:rsidRPr="00670B38">
        <w:t>, дисциплине (модулю) выставляется педагогическим работником, не позднее, чем за 3 дня до окончания четверти</w:t>
      </w:r>
      <w:r w:rsidR="009940AB">
        <w:t xml:space="preserve"> (полугодия) </w:t>
      </w:r>
      <w:r w:rsidR="00E53DE8">
        <w:t>.</w:t>
      </w:r>
    </w:p>
    <w:p w:rsidR="007032A1" w:rsidRPr="00670B38" w:rsidRDefault="007032A1" w:rsidP="00BE5EFA">
      <w:pPr>
        <w:jc w:val="both"/>
      </w:pPr>
      <w:r w:rsidRPr="00670B38">
        <w:t>2.15. Обуча</w:t>
      </w:r>
      <w:r w:rsidR="00A61E5A" w:rsidRPr="00670B38">
        <w:t>ю</w:t>
      </w:r>
      <w:r w:rsidRPr="00670B38">
        <w:t>щимся, пропустившим по уважительной причине, подтвержденной соответствующими документами, более 60 процентов учебного времени, отметка за четверть не выставляется.</w:t>
      </w:r>
      <w:r w:rsidR="00700994" w:rsidRPr="00670B38">
        <w:t xml:space="preserve"> Р</w:t>
      </w:r>
      <w:r w:rsidR="00700994" w:rsidRPr="00670B38">
        <w:rPr>
          <w:color w:val="000000"/>
        </w:rPr>
        <w:t xml:space="preserve">екомендуется продлить сроки обучения данного обучающегося с последующей сдачей текущего материала в форме </w:t>
      </w:r>
      <w:r w:rsidR="00470CEE" w:rsidRPr="00670B38">
        <w:rPr>
          <w:color w:val="000000"/>
        </w:rPr>
        <w:t>зачета или</w:t>
      </w:r>
      <w:r w:rsidR="00700994" w:rsidRPr="00670B38">
        <w:rPr>
          <w:color w:val="000000"/>
        </w:rPr>
        <w:t xml:space="preserve"> иной другой формы, предусмотренной данным Положением.</w:t>
      </w:r>
    </w:p>
    <w:p w:rsidR="001C6FC4" w:rsidRPr="00670B38" w:rsidRDefault="00474CB3" w:rsidP="00BE5EFA">
      <w:pPr>
        <w:autoSpaceDE w:val="0"/>
        <w:autoSpaceDN w:val="0"/>
        <w:adjustRightInd w:val="0"/>
        <w:jc w:val="both"/>
        <w:rPr>
          <w:b/>
        </w:rPr>
      </w:pPr>
      <w:r w:rsidRPr="00670B38">
        <w:rPr>
          <w:b/>
        </w:rPr>
        <w:t>3. Содержание и порядок проведения промежуточной аттестации.</w:t>
      </w:r>
    </w:p>
    <w:p w:rsidR="001C6FC4" w:rsidRPr="00670B38" w:rsidRDefault="00895FA9" w:rsidP="00BE5EFA">
      <w:pPr>
        <w:jc w:val="both"/>
      </w:pPr>
      <w:r w:rsidRPr="00670B38">
        <w:t xml:space="preserve">3.1. 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 </w:t>
      </w:r>
    </w:p>
    <w:p w:rsidR="001C6FC4" w:rsidRPr="00670B38" w:rsidRDefault="00895FA9" w:rsidP="00BE5EFA">
      <w:pPr>
        <w:jc w:val="both"/>
      </w:pPr>
      <w:r w:rsidRPr="00670B38">
        <w:t xml:space="preserve">3.2. Промежуточная аттестация </w:t>
      </w:r>
      <w:r w:rsidR="00AA4405">
        <w:t>об</w:t>
      </w:r>
      <w:r w:rsidRPr="00670B38">
        <w:t>уча</w:t>
      </w:r>
      <w:r w:rsidR="00AA4405">
        <w:t>ю</w:t>
      </w:r>
      <w:r w:rsidRPr="00670B38">
        <w:t>щихся осуществляется в целях:</w:t>
      </w:r>
      <w:r w:rsidRPr="00670B38">
        <w:br/>
      </w:r>
      <w:r w:rsidRPr="00670B38">
        <w:sym w:font="Symbol" w:char="F0B7"/>
      </w:r>
      <w:r w:rsidRPr="00670B38">
        <w:t xml:space="preserve"> 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  <w:r w:rsidRPr="00670B38">
        <w:br/>
      </w:r>
      <w:r w:rsidRPr="00670B38">
        <w:sym w:font="Symbol" w:char="F0B7"/>
      </w:r>
      <w:r w:rsidRPr="00670B38">
        <w:t xml:space="preserve"> 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1C6FC4" w:rsidRPr="00670B38" w:rsidRDefault="001C6FC4" w:rsidP="00BE5EFA">
      <w:pPr>
        <w:pStyle w:val="a9"/>
        <w:numPr>
          <w:ilvl w:val="0"/>
          <w:numId w:val="17"/>
        </w:numPr>
        <w:ind w:left="284" w:hanging="284"/>
        <w:jc w:val="both"/>
      </w:pPr>
      <w:r w:rsidRPr="00670B38">
        <w:t>оценки достижений конкретного учащегося, позволяющей выявить пробелы в освоении им образовательной программы и учитывать индивидуальные потребности учащегося в образовании;</w:t>
      </w:r>
    </w:p>
    <w:p w:rsidR="001C6FC4" w:rsidRPr="00670B38" w:rsidRDefault="001C6FC4" w:rsidP="00BE5EFA">
      <w:pPr>
        <w:pStyle w:val="a9"/>
        <w:numPr>
          <w:ilvl w:val="0"/>
          <w:numId w:val="17"/>
        </w:numPr>
        <w:ind w:left="284" w:hanging="284"/>
        <w:jc w:val="both"/>
      </w:pPr>
      <w:r w:rsidRPr="00670B38">
        <w:t>оценки динамики индивидуальных образовательных достижений.</w:t>
      </w:r>
    </w:p>
    <w:p w:rsidR="00133799" w:rsidRPr="00670B38" w:rsidRDefault="001C6FC4" w:rsidP="00BE5EFA">
      <w:pPr>
        <w:jc w:val="both"/>
      </w:pPr>
      <w:r w:rsidRPr="00670B38">
        <w:t>3.3. Промежуточная аттестация прово</w:t>
      </w:r>
      <w:r w:rsidR="00130DC6">
        <w:t>дится для всех учащихся школы со второго</w:t>
      </w:r>
      <w:r w:rsidR="00470CEE" w:rsidRPr="00670B38">
        <w:t xml:space="preserve"> класса</w:t>
      </w:r>
      <w:r w:rsidRPr="00670B38">
        <w:t xml:space="preserve">. Промежуточная аттестация обязательна для обучающихся всех форм обучения, в том числе </w:t>
      </w:r>
      <w:r w:rsidR="00B85709" w:rsidRPr="00670B38">
        <w:t>об</w:t>
      </w:r>
      <w:r w:rsidRPr="00670B38">
        <w:t>уча</w:t>
      </w:r>
      <w:r w:rsidR="00B85709" w:rsidRPr="00670B38">
        <w:t>ю</w:t>
      </w:r>
      <w:r w:rsidRPr="00670B38">
        <w:t xml:space="preserve">щихся по индивидуальному учебному плану и при ускоренном обучении. </w:t>
      </w:r>
    </w:p>
    <w:p w:rsidR="00C27646" w:rsidRPr="00670B38" w:rsidRDefault="00C27646" w:rsidP="00BE5EFA">
      <w:pPr>
        <w:shd w:val="clear" w:color="auto" w:fill="FFFFFF"/>
        <w:jc w:val="both"/>
      </w:pPr>
      <w:r w:rsidRPr="00670B38">
        <w:t>3.4.От промежуточной аттестации по решению Педагогического совета</w:t>
      </w:r>
      <w:r w:rsidRPr="00670B38">
        <w:br/>
        <w:t>Образовательной организации могу</w:t>
      </w:r>
      <w:r w:rsidR="00BF0967" w:rsidRPr="00670B38">
        <w:t>т</w:t>
      </w:r>
      <w:r w:rsidRPr="00670B38">
        <w:t xml:space="preserve"> быть освобождены следующие категории</w:t>
      </w:r>
      <w:r w:rsidRPr="00670B38">
        <w:br/>
        <w:t xml:space="preserve">обучающихся: </w:t>
      </w:r>
    </w:p>
    <w:p w:rsidR="00C27646" w:rsidRPr="00670B38" w:rsidRDefault="00C27646" w:rsidP="00D95379">
      <w:pPr>
        <w:shd w:val="clear" w:color="auto" w:fill="FFFFFF"/>
        <w:tabs>
          <w:tab w:val="left" w:pos="142"/>
          <w:tab w:val="left" w:pos="284"/>
        </w:tabs>
        <w:jc w:val="both"/>
      </w:pPr>
      <w:r w:rsidRPr="00670B38">
        <w:lastRenderedPageBreak/>
        <w:t xml:space="preserve">-  дети, находившихся в больнице свыше 4 месяцев; </w:t>
      </w:r>
    </w:p>
    <w:p w:rsidR="00C27646" w:rsidRPr="00670B38" w:rsidRDefault="00C27646" w:rsidP="00D95379">
      <w:pPr>
        <w:shd w:val="clear" w:color="auto" w:fill="FFFFFF"/>
        <w:tabs>
          <w:tab w:val="left" w:pos="142"/>
          <w:tab w:val="left" w:pos="284"/>
        </w:tabs>
        <w:jc w:val="both"/>
      </w:pPr>
      <w:r w:rsidRPr="00670B38">
        <w:t xml:space="preserve"> - дети, проходившие санаторное лечение свыше 4 месяцев; </w:t>
      </w:r>
    </w:p>
    <w:p w:rsidR="00C27646" w:rsidRPr="00670B38" w:rsidRDefault="00C27646" w:rsidP="00D95379">
      <w:pPr>
        <w:shd w:val="clear" w:color="auto" w:fill="FFFFFF"/>
        <w:tabs>
          <w:tab w:val="left" w:pos="142"/>
        </w:tabs>
        <w:jc w:val="both"/>
      </w:pPr>
      <w:r w:rsidRPr="00670B38">
        <w:t xml:space="preserve"> - обучающиеся, имеющие отличные отметки по всем предметам; </w:t>
      </w:r>
    </w:p>
    <w:p w:rsidR="00C27646" w:rsidRPr="00670B38" w:rsidRDefault="00D95379" w:rsidP="00D95379">
      <w:pPr>
        <w:shd w:val="clear" w:color="auto" w:fill="FFFFFF"/>
        <w:tabs>
          <w:tab w:val="left" w:pos="142"/>
          <w:tab w:val="left" w:pos="284"/>
        </w:tabs>
        <w:jc w:val="both"/>
      </w:pPr>
      <w:r w:rsidRPr="00670B38">
        <w:t xml:space="preserve"> -</w:t>
      </w:r>
      <w:r w:rsidR="00C27646" w:rsidRPr="00670B38">
        <w:t>призеры муниципальных, областных олимпиад, призеры научно-  практических конференций школьников;</w:t>
      </w:r>
    </w:p>
    <w:p w:rsidR="00C27646" w:rsidRPr="00670B38" w:rsidRDefault="00D95379" w:rsidP="00D95379">
      <w:pPr>
        <w:shd w:val="clear" w:color="auto" w:fill="FFFFFF"/>
        <w:tabs>
          <w:tab w:val="left" w:pos="284"/>
        </w:tabs>
        <w:jc w:val="both"/>
      </w:pPr>
      <w:r w:rsidRPr="00670B38">
        <w:t xml:space="preserve"> -</w:t>
      </w:r>
      <w:r w:rsidR="009940AB" w:rsidRPr="00670B38">
        <w:t>обучающиеся</w:t>
      </w:r>
      <w:r w:rsidR="00C27646" w:rsidRPr="00670B38">
        <w:t>, заболевшие в период промежуточной аттестации на</w:t>
      </w:r>
      <w:r w:rsidR="00C27646" w:rsidRPr="00670B38">
        <w:br/>
        <w:t>основании справки из медицинского учреждения.</w:t>
      </w:r>
    </w:p>
    <w:p w:rsidR="001C6FC4" w:rsidRPr="00670B38" w:rsidRDefault="00C27646" w:rsidP="00BE5EFA">
      <w:pPr>
        <w:jc w:val="both"/>
      </w:pPr>
      <w:r w:rsidRPr="00670B38">
        <w:t>3.5</w:t>
      </w:r>
      <w:r w:rsidR="001C6FC4" w:rsidRPr="00670B38">
        <w:t xml:space="preserve">. 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</w:t>
      </w:r>
      <w:r w:rsidR="00133799" w:rsidRPr="00670B38">
        <w:t xml:space="preserve">в формах, определенных </w:t>
      </w:r>
      <w:r w:rsidR="001C6FC4" w:rsidRPr="00670B38">
        <w:t xml:space="preserve">учебным планом. </w:t>
      </w:r>
    </w:p>
    <w:p w:rsidR="007A4E95" w:rsidRPr="00670B38" w:rsidRDefault="007A4E95" w:rsidP="00BE5EFA">
      <w:pPr>
        <w:jc w:val="both"/>
      </w:pPr>
      <w:r w:rsidRPr="00670B38">
        <w:t xml:space="preserve">3.6. Материалы для промежуточной </w:t>
      </w:r>
      <w:r w:rsidR="00470CEE" w:rsidRPr="00670B38">
        <w:t>аттестации рассматриваются</w:t>
      </w:r>
      <w:r w:rsidRPr="00670B38">
        <w:t xml:space="preserve"> на школьных методических объединениях, составляется протокол.  </w:t>
      </w:r>
    </w:p>
    <w:p w:rsidR="007A4E95" w:rsidRPr="00670B38" w:rsidRDefault="002A6505" w:rsidP="00BE5EFA">
      <w:pPr>
        <w:jc w:val="both"/>
      </w:pPr>
      <w:r w:rsidRPr="00670B38">
        <w:t>3.</w:t>
      </w:r>
      <w:r w:rsidR="00470CEE" w:rsidRPr="00670B38">
        <w:t>7. Весь</w:t>
      </w:r>
      <w:r w:rsidR="007A4E95" w:rsidRPr="00670B38">
        <w:t xml:space="preserve"> материал </w:t>
      </w:r>
      <w:r w:rsidR="007A4E95" w:rsidRPr="00670B38">
        <w:rPr>
          <w:bCs/>
        </w:rPr>
        <w:t>сдаётся заместителю директора по учебно-</w:t>
      </w:r>
      <w:r w:rsidR="00470CEE" w:rsidRPr="00670B38">
        <w:rPr>
          <w:bCs/>
        </w:rPr>
        <w:t>воспитательной работе</w:t>
      </w:r>
      <w:r w:rsidR="007A4E95" w:rsidRPr="00670B38">
        <w:rPr>
          <w:bCs/>
        </w:rPr>
        <w:t xml:space="preserve"> за две недели до начала </w:t>
      </w:r>
      <w:r w:rsidRPr="00670B38">
        <w:rPr>
          <w:bCs/>
        </w:rPr>
        <w:t>промежуточной аттестации</w:t>
      </w:r>
      <w:r w:rsidR="007A4E95" w:rsidRPr="00670B38">
        <w:rPr>
          <w:bCs/>
        </w:rPr>
        <w:t>.</w:t>
      </w:r>
      <w:r w:rsidR="007A4E95" w:rsidRPr="00670B38">
        <w:t xml:space="preserve"> </w:t>
      </w:r>
    </w:p>
    <w:p w:rsidR="001E2778" w:rsidRPr="00670B38" w:rsidRDefault="002A6505" w:rsidP="00D95379">
      <w:pPr>
        <w:autoSpaceDE w:val="0"/>
        <w:autoSpaceDN w:val="0"/>
        <w:adjustRightInd w:val="0"/>
        <w:jc w:val="both"/>
      </w:pPr>
      <w:r w:rsidRPr="00670B38">
        <w:t>3.</w:t>
      </w:r>
      <w:r w:rsidR="00470CEE" w:rsidRPr="00670B38">
        <w:t>8. Для</w:t>
      </w:r>
      <w:r w:rsidR="007A4E95" w:rsidRPr="00670B38">
        <w:t xml:space="preserve"> </w:t>
      </w:r>
      <w:r w:rsidR="00470CEE" w:rsidRPr="00670B38">
        <w:t>проведения промежуточной</w:t>
      </w:r>
      <w:r w:rsidR="007A4E95" w:rsidRPr="00670B38">
        <w:t xml:space="preserve"> аттестации   по решению педагогического совета создается аттестационная </w:t>
      </w:r>
      <w:r w:rsidR="00470CEE" w:rsidRPr="00670B38">
        <w:t>комиссия, председателем</w:t>
      </w:r>
      <w:r w:rsidR="007A4E95" w:rsidRPr="00670B38">
        <w:t xml:space="preserve">   комиссии является заместитель директора по учебно-воспитательной работе.  Аттестационная комиссия утверждается приказом директора Образовательной организации.</w:t>
      </w:r>
      <w:r w:rsidR="001E2778" w:rsidRPr="00670B38">
        <w:t xml:space="preserve"> </w:t>
      </w:r>
    </w:p>
    <w:p w:rsidR="007A4E95" w:rsidRPr="00670B38" w:rsidRDefault="001E2778" w:rsidP="00D95379">
      <w:pPr>
        <w:autoSpaceDE w:val="0"/>
        <w:autoSpaceDN w:val="0"/>
        <w:adjustRightInd w:val="0"/>
        <w:jc w:val="both"/>
      </w:pPr>
      <w:r w:rsidRPr="00670B38">
        <w:t xml:space="preserve">Результаты годовой аттестации </w:t>
      </w:r>
      <w:r w:rsidR="00470CEE" w:rsidRPr="00670B38">
        <w:t>по каждому</w:t>
      </w:r>
      <w:r w:rsidRPr="00670B38">
        <w:t xml:space="preserve"> учебному предмету, курсу, дисциплине (модулю) и иным видам учебной деятельности оформляются протоколом аттестационной комиссии по форме согласно приложению </w:t>
      </w:r>
      <w:r w:rsidR="00D95379" w:rsidRPr="00670B38">
        <w:t>1</w:t>
      </w:r>
      <w:r w:rsidRPr="00670B38">
        <w:t xml:space="preserve"> к настоящему Положению.</w:t>
      </w:r>
    </w:p>
    <w:p w:rsidR="007A4E95" w:rsidRPr="00670B38" w:rsidRDefault="002A6505" w:rsidP="00BE5EFA">
      <w:pPr>
        <w:jc w:val="both"/>
      </w:pPr>
      <w:r w:rsidRPr="00670B38">
        <w:t>3.</w:t>
      </w:r>
      <w:r w:rsidR="00470CEE" w:rsidRPr="00670B38">
        <w:t>9. Расписание</w:t>
      </w:r>
      <w:r w:rsidR="007A4E95" w:rsidRPr="00670B38">
        <w:t xml:space="preserve"> промежуточной аттестации составляется заместителем директора по учебно-воспитательной работе за 2 недели до начала, утверждается директором Образовательной </w:t>
      </w:r>
      <w:r w:rsidR="00470CEE" w:rsidRPr="00670B38">
        <w:t>организации и</w:t>
      </w:r>
      <w:r w:rsidR="007A4E95" w:rsidRPr="00670B38">
        <w:t xml:space="preserve"> доводиться до сведения родителей</w:t>
      </w:r>
      <w:r w:rsidRPr="00670B38">
        <w:t xml:space="preserve"> (законных представителей) </w:t>
      </w:r>
      <w:r w:rsidR="007A4E95" w:rsidRPr="00670B38">
        <w:t xml:space="preserve"> и </w:t>
      </w:r>
      <w:r w:rsidRPr="00670B38">
        <w:t>об</w:t>
      </w:r>
      <w:r w:rsidR="007A4E95" w:rsidRPr="00670B38">
        <w:t>уча</w:t>
      </w:r>
      <w:r w:rsidRPr="00670B38">
        <w:t>ю</w:t>
      </w:r>
      <w:r w:rsidR="007A4E95" w:rsidRPr="00670B38">
        <w:t>щихся</w:t>
      </w:r>
      <w:r w:rsidRPr="00670B38">
        <w:t xml:space="preserve"> путем размещения расписания на информационных стендах Образовательной организации.</w:t>
      </w:r>
    </w:p>
    <w:p w:rsidR="008E16EE" w:rsidRPr="00670B38" w:rsidRDefault="008E16EE" w:rsidP="00BE5EFA">
      <w:pPr>
        <w:jc w:val="both"/>
      </w:pPr>
      <w:r w:rsidRPr="00670B38">
        <w:t xml:space="preserve">3.10. Промежуточная аттестация </w:t>
      </w:r>
      <w:r w:rsidR="00E53DE8">
        <w:t>об</w:t>
      </w:r>
      <w:r w:rsidRPr="00670B38">
        <w:t>уча</w:t>
      </w:r>
      <w:r w:rsidR="00E53DE8">
        <w:t>ю</w:t>
      </w:r>
      <w:r w:rsidRPr="00670B38">
        <w:t xml:space="preserve">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 </w:t>
      </w:r>
    </w:p>
    <w:p w:rsidR="002A6505" w:rsidRPr="00670B38" w:rsidRDefault="008E16EE" w:rsidP="00BE5EFA">
      <w:pPr>
        <w:jc w:val="both"/>
      </w:pPr>
      <w:r w:rsidRPr="00670B38">
        <w:t xml:space="preserve">3.11. Годовые отметки по каждому учебному предмету, курсу, дисциплине (модулю) и иным видам учебной деятельности, предусмотренных учебным планом, выставляется всем обучающимся Образовательной организации в журнал успеваемости не </w:t>
      </w:r>
      <w:r w:rsidR="00470CEE" w:rsidRPr="00670B38">
        <w:t>позднее, чем</w:t>
      </w:r>
      <w:r w:rsidRPr="00670B38">
        <w:t xml:space="preserve"> за 3 дня до окончания учебного года. </w:t>
      </w:r>
    </w:p>
    <w:p w:rsidR="007A4E95" w:rsidRPr="00670B38" w:rsidRDefault="008E16EE" w:rsidP="00BE5EFA">
      <w:pPr>
        <w:jc w:val="both"/>
      </w:pPr>
      <w:r w:rsidRPr="00670B38">
        <w:t>3.12</w:t>
      </w:r>
      <w:r w:rsidR="007A4E95" w:rsidRPr="00670B38">
        <w:t xml:space="preserve">. Классный </w:t>
      </w:r>
      <w:r w:rsidR="00470CEE" w:rsidRPr="00670B38">
        <w:t>руководитель доводит</w:t>
      </w:r>
      <w:r w:rsidR="007A4E95" w:rsidRPr="00670B38">
        <w:t xml:space="preserve"> до </w:t>
      </w:r>
      <w:r w:rsidR="00470CEE" w:rsidRPr="00670B38">
        <w:t>сведения обучающихся и</w:t>
      </w:r>
      <w:r w:rsidR="007A4E95" w:rsidRPr="00670B38">
        <w:t xml:space="preserve"> родителей (законных представителей) итоги промежуточной аттестации  и решения педагогического совета Образовательной организации  о переводе </w:t>
      </w:r>
      <w:r w:rsidRPr="00670B38">
        <w:t>об</w:t>
      </w:r>
      <w:r w:rsidR="007A4E95" w:rsidRPr="00670B38">
        <w:t>уча</w:t>
      </w:r>
      <w:r w:rsidRPr="00670B38">
        <w:t>ю</w:t>
      </w:r>
      <w:r w:rsidR="007A4E95" w:rsidRPr="00670B38">
        <w:t xml:space="preserve">щихся,  а в случае неудовлетворительных результатов учебного года  - в письменном виде под роспись родителей (законных представителей) с указанием даты ознакомления. Письменное извещение </w:t>
      </w:r>
      <w:r w:rsidR="00AA4405" w:rsidRPr="00670B38">
        <w:t>родителей о</w:t>
      </w:r>
      <w:r w:rsidR="007A4E95" w:rsidRPr="00670B38">
        <w:t xml:space="preserve"> неудовлетворительных результатах учебного </w:t>
      </w:r>
      <w:r w:rsidR="00AA4405" w:rsidRPr="00670B38">
        <w:t>года хранится</w:t>
      </w:r>
      <w:r w:rsidR="007A4E95" w:rsidRPr="00670B38">
        <w:t xml:space="preserve"> в личном деле </w:t>
      </w:r>
      <w:r w:rsidR="00AA4405">
        <w:t>об</w:t>
      </w:r>
      <w:r w:rsidR="007A4E95" w:rsidRPr="00670B38">
        <w:t>уча</w:t>
      </w:r>
      <w:r w:rsidR="00AA4405">
        <w:t>ю</w:t>
      </w:r>
      <w:r w:rsidR="007A4E95" w:rsidRPr="00670B38">
        <w:t xml:space="preserve">щихся. </w:t>
      </w:r>
    </w:p>
    <w:p w:rsidR="00C27646" w:rsidRPr="00670B38" w:rsidRDefault="008E16EE" w:rsidP="00BE5EFA">
      <w:pPr>
        <w:jc w:val="both"/>
      </w:pPr>
      <w:r w:rsidRPr="00670B38">
        <w:t>3.13</w:t>
      </w:r>
      <w:r w:rsidR="007A4E95" w:rsidRPr="00670B38">
        <w:t>.</w:t>
      </w:r>
      <w:r w:rsidR="004C35B2">
        <w:t xml:space="preserve"> </w:t>
      </w:r>
      <w:r w:rsidR="007A4E95" w:rsidRPr="00670B38">
        <w:rPr>
          <w:bCs/>
        </w:rPr>
        <w:t xml:space="preserve">Тексты контрольных </w:t>
      </w:r>
      <w:r w:rsidR="00AA4405" w:rsidRPr="00670B38">
        <w:rPr>
          <w:bCs/>
        </w:rPr>
        <w:t>работ, письменные</w:t>
      </w:r>
      <w:r w:rsidR="007A4E95" w:rsidRPr="00670B38">
        <w:rPr>
          <w:bCs/>
        </w:rPr>
        <w:t xml:space="preserve"> работы </w:t>
      </w:r>
      <w:r w:rsidR="00AA4405">
        <w:rPr>
          <w:bCs/>
        </w:rPr>
        <w:t>об</w:t>
      </w:r>
      <w:r w:rsidR="007A4E95" w:rsidRPr="00670B38">
        <w:rPr>
          <w:bCs/>
        </w:rPr>
        <w:t>уча</w:t>
      </w:r>
      <w:r w:rsidR="00AA4405">
        <w:rPr>
          <w:bCs/>
        </w:rPr>
        <w:t>ю</w:t>
      </w:r>
      <w:r w:rsidR="007A4E95" w:rsidRPr="00670B38">
        <w:rPr>
          <w:bCs/>
        </w:rPr>
        <w:t>щихся подшиваются. Материалы промежуточной аттестации</w:t>
      </w:r>
      <w:r w:rsidR="001E2778" w:rsidRPr="00670B38">
        <w:rPr>
          <w:bCs/>
        </w:rPr>
        <w:t>, протокол промежуточной аттестации</w:t>
      </w:r>
      <w:r w:rsidR="007A4E95" w:rsidRPr="00670B38">
        <w:rPr>
          <w:bCs/>
        </w:rPr>
        <w:t xml:space="preserve"> сдаются заместителю директора по учебно-воспитательной работе. Срок хранения работ  </w:t>
      </w:r>
      <w:r w:rsidR="002A6505" w:rsidRPr="00670B38">
        <w:rPr>
          <w:bCs/>
        </w:rPr>
        <w:t>об</w:t>
      </w:r>
      <w:r w:rsidR="007A4E95" w:rsidRPr="00670B38">
        <w:rPr>
          <w:bCs/>
        </w:rPr>
        <w:t>уча</w:t>
      </w:r>
      <w:r w:rsidR="002A6505" w:rsidRPr="00670B38">
        <w:rPr>
          <w:bCs/>
        </w:rPr>
        <w:t>ю</w:t>
      </w:r>
      <w:r w:rsidR="007A4E95" w:rsidRPr="00670B38">
        <w:rPr>
          <w:bCs/>
        </w:rPr>
        <w:t xml:space="preserve">щихся </w:t>
      </w:r>
      <w:r w:rsidRPr="00670B38">
        <w:rPr>
          <w:bCs/>
        </w:rPr>
        <w:t xml:space="preserve">в Образовательной организации </w:t>
      </w:r>
      <w:r w:rsidRPr="00670B38">
        <w:t xml:space="preserve"> в течение 6 месяцев следующего учебного года, с которыми </w:t>
      </w:r>
      <w:r w:rsidR="00E53DE8">
        <w:t>об</w:t>
      </w:r>
      <w:r w:rsidRPr="00670B38">
        <w:t>уча</w:t>
      </w:r>
      <w:r w:rsidR="00E53DE8">
        <w:t>ю</w:t>
      </w:r>
      <w:r w:rsidRPr="00670B38">
        <w:t>щиеся, а также их родители (законные представители) вправе знакомится.</w:t>
      </w:r>
    </w:p>
    <w:p w:rsidR="008E16EE" w:rsidRPr="00670B38" w:rsidRDefault="008E16EE" w:rsidP="00BE5EFA">
      <w:pPr>
        <w:jc w:val="both"/>
      </w:pPr>
      <w:r w:rsidRPr="00670B38">
        <w:t>3.</w:t>
      </w:r>
      <w:r w:rsidR="009940AB" w:rsidRPr="00670B38">
        <w:t>14. Обучающиеся</w:t>
      </w:r>
      <w:r w:rsidRPr="00670B38">
        <w:t>, освоившие в полном объеме соответствующую образовательную программу учебного года, переводятся в следующий класс по решению педагогического совета.</w:t>
      </w:r>
    </w:p>
    <w:p w:rsidR="00895FA9" w:rsidRPr="00670B38" w:rsidRDefault="008E16EE" w:rsidP="00BE5EFA">
      <w:pPr>
        <w:jc w:val="both"/>
      </w:pPr>
      <w:r w:rsidRPr="00670B38">
        <w:lastRenderedPageBreak/>
        <w:t>3.15</w:t>
      </w:r>
      <w:r w:rsidR="001C6FC4" w:rsidRPr="00670B38">
        <w:t xml:space="preserve">. </w:t>
      </w:r>
      <w:r w:rsidR="00E35837" w:rsidRPr="00670B38"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 прохождение промежуточной аттестации при отсутствии уважительных причин признаются академической задолженностью.</w:t>
      </w:r>
    </w:p>
    <w:p w:rsidR="00E35837" w:rsidRPr="00670B38" w:rsidRDefault="00B03A10" w:rsidP="00BE5EFA">
      <w:pPr>
        <w:jc w:val="both"/>
      </w:pPr>
      <w:r w:rsidRPr="00670B38">
        <w:rPr>
          <w:b/>
          <w:bCs/>
        </w:rPr>
        <w:t>4.</w:t>
      </w:r>
      <w:r w:rsidR="00E35837" w:rsidRPr="00670B38">
        <w:rPr>
          <w:b/>
          <w:bCs/>
        </w:rPr>
        <w:t>Промежуточн</w:t>
      </w:r>
      <w:r w:rsidRPr="00670B38">
        <w:rPr>
          <w:b/>
          <w:bCs/>
        </w:rPr>
        <w:t>ая</w:t>
      </w:r>
      <w:r w:rsidR="00E35837" w:rsidRPr="00670B38">
        <w:rPr>
          <w:b/>
          <w:bCs/>
        </w:rPr>
        <w:t xml:space="preserve"> и государств</w:t>
      </w:r>
      <w:r w:rsidRPr="00670B38">
        <w:rPr>
          <w:b/>
          <w:bCs/>
        </w:rPr>
        <w:t>енная итоговая аттестация</w:t>
      </w:r>
      <w:r w:rsidR="00E35837" w:rsidRPr="00670B38">
        <w:rPr>
          <w:b/>
          <w:bCs/>
        </w:rPr>
        <w:t xml:space="preserve"> экстернов</w:t>
      </w:r>
      <w:r w:rsidRPr="00670B38">
        <w:rPr>
          <w:b/>
          <w:bCs/>
        </w:rPr>
        <w:t xml:space="preserve"> руководствуется Положением об организации получения в форме семейного образования и самообразования в МАОУ гимназия № 5 гор</w:t>
      </w:r>
      <w:r w:rsidR="000E0C27" w:rsidRPr="00670B38">
        <w:rPr>
          <w:b/>
          <w:bCs/>
        </w:rPr>
        <w:t>ода Тюмени.</w:t>
      </w:r>
    </w:p>
    <w:p w:rsidR="00E35837" w:rsidRPr="00670B38" w:rsidRDefault="00B03A10" w:rsidP="001C6FC4">
      <w:pPr>
        <w:jc w:val="both"/>
        <w:rPr>
          <w:color w:val="000000"/>
        </w:rPr>
      </w:pPr>
      <w:r w:rsidRPr="00670B38">
        <w:rPr>
          <w:b/>
          <w:bCs/>
          <w:color w:val="000000"/>
        </w:rPr>
        <w:t>5</w:t>
      </w:r>
      <w:r w:rsidR="00E35837" w:rsidRPr="00670B38">
        <w:rPr>
          <w:b/>
          <w:bCs/>
          <w:color w:val="000000"/>
        </w:rPr>
        <w:t>.Ликвидация академической задолженности</w:t>
      </w:r>
      <w:r w:rsidR="00E35837" w:rsidRPr="00670B38">
        <w:rPr>
          <w:color w:val="000000"/>
        </w:rPr>
        <w:t xml:space="preserve"> </w:t>
      </w:r>
    </w:p>
    <w:p w:rsidR="00E35837" w:rsidRPr="00670B38" w:rsidRDefault="00B03A10" w:rsidP="001C6FC4">
      <w:pPr>
        <w:jc w:val="both"/>
        <w:rPr>
          <w:color w:val="000000"/>
        </w:rPr>
      </w:pPr>
      <w:r w:rsidRPr="00670B38">
        <w:rPr>
          <w:color w:val="000000"/>
        </w:rPr>
        <w:t>5</w:t>
      </w:r>
      <w:r w:rsidR="00E35837" w:rsidRPr="00670B38">
        <w:rPr>
          <w:color w:val="000000"/>
        </w:rPr>
        <w:t xml:space="preserve">.1.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</w:t>
      </w:r>
      <w:r w:rsidR="00BE5EFA" w:rsidRPr="00670B38">
        <w:rPr>
          <w:color w:val="000000"/>
        </w:rPr>
        <w:t>Образовательной организации</w:t>
      </w:r>
      <w:r w:rsidR="00E35837" w:rsidRPr="00670B38">
        <w:rPr>
          <w:color w:val="000000"/>
        </w:rPr>
        <w:t xml:space="preserve">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учащегося. </w:t>
      </w:r>
    </w:p>
    <w:p w:rsidR="00BE5EFA" w:rsidRPr="00670B38" w:rsidRDefault="00BE5EFA" w:rsidP="001C6FC4">
      <w:pPr>
        <w:jc w:val="both"/>
        <w:rPr>
          <w:color w:val="000000"/>
        </w:rPr>
      </w:pPr>
      <w:r w:rsidRPr="00670B38">
        <w:rPr>
          <w:color w:val="000000"/>
        </w:rPr>
        <w:t>5.2.Для проведения промежуточной аттестации во второй раз приказом директора Образовательной организации создается комиссия.</w:t>
      </w:r>
    </w:p>
    <w:p w:rsidR="00E35837" w:rsidRPr="00670B38" w:rsidRDefault="00B03A10" w:rsidP="001C6FC4">
      <w:pPr>
        <w:jc w:val="both"/>
        <w:rPr>
          <w:color w:val="000000"/>
        </w:rPr>
      </w:pPr>
      <w:r w:rsidRPr="00670B38">
        <w:rPr>
          <w:color w:val="000000"/>
        </w:rPr>
        <w:t>5</w:t>
      </w:r>
      <w:r w:rsidR="00E35837" w:rsidRPr="00670B38">
        <w:rPr>
          <w:color w:val="000000"/>
        </w:rPr>
        <w:t>.</w:t>
      </w:r>
      <w:r w:rsidR="00BE5EFA" w:rsidRPr="00670B38">
        <w:rPr>
          <w:color w:val="000000"/>
        </w:rPr>
        <w:t>3</w:t>
      </w:r>
      <w:r w:rsidR="00E35837" w:rsidRPr="00670B38">
        <w:rPr>
          <w:color w:val="000000"/>
        </w:rPr>
        <w:t xml:space="preserve">. </w:t>
      </w:r>
      <w:r w:rsidR="009940AB" w:rsidRPr="00670B38">
        <w:rPr>
          <w:color w:val="000000"/>
        </w:rPr>
        <w:t>Обучающиеся обязаны</w:t>
      </w:r>
      <w:r w:rsidR="00E35837" w:rsidRPr="00670B38">
        <w:rPr>
          <w:color w:val="000000"/>
        </w:rPr>
        <w:t xml:space="preserve"> ликвидировать академическую задолженность по учебным предметам, курсам, дисциплинам (модулям) в установленные сроки. Образовательной организацией </w:t>
      </w:r>
    </w:p>
    <w:p w:rsidR="00474CB3" w:rsidRPr="00670B38" w:rsidRDefault="00BE5EFA" w:rsidP="00474CB3">
      <w:pPr>
        <w:jc w:val="both"/>
        <w:rPr>
          <w:color w:val="222222"/>
        </w:rPr>
      </w:pPr>
      <w:r w:rsidRPr="00670B38">
        <w:rPr>
          <w:color w:val="222222"/>
        </w:rPr>
        <w:t>5.</w:t>
      </w:r>
      <w:bookmarkStart w:id="0" w:name="_GoBack"/>
      <w:bookmarkEnd w:id="0"/>
      <w:r w:rsidR="009940AB" w:rsidRPr="00670B38">
        <w:rPr>
          <w:color w:val="222222"/>
        </w:rPr>
        <w:t>4. Обучающиеся</w:t>
      </w:r>
      <w:r w:rsidRPr="00670B38">
        <w:rPr>
          <w:color w:val="222222"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1E2778" w:rsidRPr="00670B38" w:rsidRDefault="00BE5EFA" w:rsidP="001E2778">
      <w:pPr>
        <w:jc w:val="both"/>
        <w:rPr>
          <w:color w:val="000000"/>
        </w:rPr>
      </w:pPr>
      <w:r w:rsidRPr="00670B38">
        <w:rPr>
          <w:color w:val="222222"/>
        </w:rPr>
        <w:t>5.5.</w:t>
      </w:r>
      <w:r w:rsidR="001E2778" w:rsidRPr="00670B38">
        <w:t xml:space="preserve">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1E2778">
      <w:pPr>
        <w:jc w:val="right"/>
        <w:rPr>
          <w:color w:val="000000"/>
        </w:rPr>
      </w:pPr>
    </w:p>
    <w:p w:rsidR="00D95379" w:rsidRPr="00670B38" w:rsidRDefault="00D95379" w:rsidP="00670B38">
      <w:pPr>
        <w:rPr>
          <w:color w:val="000000"/>
        </w:rPr>
      </w:pPr>
    </w:p>
    <w:p w:rsidR="001E2778" w:rsidRPr="00670B38" w:rsidRDefault="001E2778" w:rsidP="001E2778">
      <w:pPr>
        <w:jc w:val="right"/>
        <w:rPr>
          <w:color w:val="000000"/>
        </w:rPr>
      </w:pPr>
      <w:r w:rsidRPr="00670B38">
        <w:rPr>
          <w:color w:val="000000"/>
        </w:rPr>
        <w:t xml:space="preserve">Приложение 1 </w:t>
      </w:r>
    </w:p>
    <w:p w:rsidR="001E2778" w:rsidRPr="00670B38" w:rsidRDefault="001E2778" w:rsidP="001E2778">
      <w:pPr>
        <w:jc w:val="right"/>
      </w:pPr>
      <w:r w:rsidRPr="00670B38">
        <w:rPr>
          <w:color w:val="000000"/>
        </w:rPr>
        <w:t xml:space="preserve">к </w:t>
      </w:r>
      <w:r w:rsidRPr="00670B38">
        <w:t xml:space="preserve">Положения о проведении промежуточной </w:t>
      </w:r>
    </w:p>
    <w:p w:rsidR="001E2778" w:rsidRPr="00670B38" w:rsidRDefault="001E2778" w:rsidP="001E2778">
      <w:pPr>
        <w:jc w:val="right"/>
      </w:pPr>
      <w:r w:rsidRPr="00670B38">
        <w:t xml:space="preserve">аттестации учащихся и осуществлении </w:t>
      </w:r>
    </w:p>
    <w:p w:rsidR="001E2778" w:rsidRPr="00670B38" w:rsidRDefault="001E2778" w:rsidP="001E2778">
      <w:pPr>
        <w:jc w:val="right"/>
      </w:pPr>
      <w:r w:rsidRPr="00670B38">
        <w:t>текущего контроля их успеваемости</w:t>
      </w:r>
    </w:p>
    <w:p w:rsidR="001E2778" w:rsidRPr="00670B38" w:rsidRDefault="001E2778" w:rsidP="001E2778">
      <w:pPr>
        <w:shd w:val="clear" w:color="auto" w:fill="FFFFFF"/>
        <w:jc w:val="center"/>
        <w:rPr>
          <w:color w:val="000000"/>
        </w:rPr>
      </w:pPr>
      <w:r w:rsidRPr="00670B38">
        <w:rPr>
          <w:b/>
          <w:noProof/>
        </w:rPr>
        <w:lastRenderedPageBreak/>
        <w:drawing>
          <wp:inline distT="0" distB="0" distL="0" distR="0">
            <wp:extent cx="457200" cy="571500"/>
            <wp:effectExtent l="0" t="0" r="0" b="0"/>
            <wp:docPr id="1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78" w:rsidRPr="00670B38" w:rsidRDefault="001E2778" w:rsidP="001E2778">
      <w:pPr>
        <w:jc w:val="center"/>
        <w:rPr>
          <w:noProof/>
        </w:rPr>
      </w:pPr>
      <w:r w:rsidRPr="00670B38">
        <w:rPr>
          <w:noProof/>
        </w:rPr>
        <w:t>Департамент образования Администрации города Тюмени</w:t>
      </w:r>
    </w:p>
    <w:p w:rsidR="001E2778" w:rsidRPr="00670B38" w:rsidRDefault="001E2778" w:rsidP="001E2778">
      <w:pPr>
        <w:jc w:val="center"/>
      </w:pPr>
      <w:r w:rsidRPr="00670B38">
        <w:t>муниципальное автономное общеобразовательное учреждение</w:t>
      </w:r>
    </w:p>
    <w:p w:rsidR="001E2778" w:rsidRPr="00670B38" w:rsidRDefault="001E2778" w:rsidP="001E2778">
      <w:pPr>
        <w:jc w:val="center"/>
      </w:pPr>
      <w:r w:rsidRPr="00670B38">
        <w:t>гимназия № 5 города Тюмени</w:t>
      </w:r>
    </w:p>
    <w:p w:rsidR="001E2778" w:rsidRPr="00670B38" w:rsidRDefault="001E2778" w:rsidP="001E2778">
      <w:pPr>
        <w:jc w:val="center"/>
      </w:pPr>
      <w:r w:rsidRPr="00670B38">
        <w:t>(МАОУ гимназия № 5 города Тюмени)</w:t>
      </w:r>
    </w:p>
    <w:p w:rsidR="001E2778" w:rsidRPr="00670B38" w:rsidRDefault="009940AB" w:rsidP="001E2778">
      <w:pPr>
        <w:tabs>
          <w:tab w:val="center" w:pos="4923"/>
          <w:tab w:val="left" w:pos="5475"/>
        </w:tabs>
      </w:pPr>
      <w:r>
        <w:rPr>
          <w:noProof/>
        </w:rPr>
        <w:pict>
          <v:line id="_x0000_s1027" style="position:absolute;z-index:251661312;visibility:visible;mso-wrap-distance-top:-3e-5mm;mso-wrap-distance-bottom:-3e-5mm;mso-position-horizontal-relative:page" from="85.5pt,7.1pt" to="554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ZoWgIAAGoEAAAOAAAAZHJzL2Uyb0RvYy54bWysVN1u0zAUvkfiHazcd2m6duuitRNqWm4G&#10;VFp5ANd2GmuObdle0wohwa6R+gi8AhcgTRrwDMkbcez+QOEGIXLhHNvHX77znc+5vFqVAi2ZsVzJ&#10;QZSctCPEJFGUy8Ugej2btPoRsg5LioWSbBCtmY2uhk+fXFY6ZR1VKEGZQQAibVrpQVQ4p9M4tqRg&#10;JbYnSjMJm7kyJXYwNYuYGlwBeiniTrt9FlfKUG0UYdbCarbdjIYBP88Zca/y3DKHxCACbi6MJoxz&#10;P8bDS5wuDNYFJzsa+B9YlJhL+OgBKsMOozvD/4AqOTHKqtydEFXGKs85YaEGqCZp/1bNTYE1C7WA&#10;OFYfZLL/D5a8XE4N4hR6FyGJS2hR/bF512zqr/WnZoOa9/X3+kv9uX6ov9UPzT3Ej80HiP1m/bhb&#10;3qDEK1lpmwLgSE6N14Ks5I2+VuTWIqlGBZYLFiqarTV8JpyIj474idXAZ169UBRy8J1TQdZVbkoP&#10;CYKhVeje+tA9tnKIwGLvoneadHoRIvu9GKf7g9pY95ypEvlgEAkuvbA4xctr64A6pO5T/LJUEy5E&#10;MIeQqALw86QH/iGlBqlcweUMDHMbIKwSnPp0f9CaxXwkDFpib7jweGUA/ijNqDtJA3zBMB3vYoe5&#10;2MaQL6THg+KA4C7aOurNRfti3B/3u61u52zc6razrPVsMuq2zibJeS87zUajLHnrqSXdtOCUMunZ&#10;7d2ddP/OPbt7tvXlwd8HYeJj9FAikN2/A+nQXd/QrTXmiq6nxqvhGw2GDsm7y+dvzK/zkPXzFzH8&#10;AQAA//8DAFBLAwQUAAYACAAAACEAKxrIW+AAAAAKAQAADwAAAGRycy9kb3ducmV2LnhtbEyPzU7D&#10;MBCE70i8g7VIXCrqpECJQpwKVXDhgNSfA9zceEki4nVqu03g6dmKQ7nt7I5mvykWo+3EEX1oHSlI&#10;pwkIpMqZlmoF283LTQYiRE1Gd45QwTcGWJSXF4XOjRtohcd1rAWHUMi1gibGPpcyVA1aHaauR+Lb&#10;p/NWR5a+lsbrgcNtJ2dJMpdWt8QfGt3jssHqa32wCswqhOflmP3cvvnX/f49m3wMm4lS11fj0yOI&#10;iGM8m+GEz+hQMtPOHcgE0bF+SLlL5OFuBuJkSJPsHsTubyPLQv6vUP4CAAD//wMAUEsBAi0AFAAG&#10;AAgAAAAhALaDOJL+AAAA4QEAABMAAAAAAAAAAAAAAAAAAAAAAFtDb250ZW50X1R5cGVzXS54bWxQ&#10;SwECLQAUAAYACAAAACEAOP0h/9YAAACUAQAACwAAAAAAAAAAAAAAAAAvAQAAX3JlbHMvLnJlbHNQ&#10;SwECLQAUAAYACAAAACEAeS3WaFoCAABqBAAADgAAAAAAAAAAAAAAAAAuAgAAZHJzL2Uyb0RvYy54&#10;bWxQSwECLQAUAAYACAAAACEAKxrIW+AAAAAKAQAADwAAAAAAAAAAAAAAAAC0BAAAZHJzL2Rvd25y&#10;ZXYueG1sUEsFBgAAAAAEAAQA8wAAAMEFAAAAAA==&#10;" o:allowincell="f" strokeweight="4.5pt">
            <v:stroke linestyle="thinThick"/>
            <w10:wrap anchorx="page"/>
          </v:line>
        </w:pict>
      </w:r>
      <w:r w:rsidR="001E2778" w:rsidRPr="00670B38">
        <w:t xml:space="preserve"> </w:t>
      </w:r>
    </w:p>
    <w:p w:rsidR="001E2778" w:rsidRPr="00670B38" w:rsidRDefault="001E2778" w:rsidP="001E2778">
      <w:pPr>
        <w:jc w:val="center"/>
      </w:pPr>
      <w:r w:rsidRPr="00670B38">
        <w:t>ПРОТОКОЛ</w:t>
      </w:r>
    </w:p>
    <w:p w:rsidR="001E2778" w:rsidRPr="00670B38" w:rsidRDefault="001E2778" w:rsidP="001E2778">
      <w:pPr>
        <w:jc w:val="center"/>
      </w:pPr>
      <w:r w:rsidRPr="00670B38">
        <w:t>промежуточной аттестации учащихся _______ класса</w:t>
      </w:r>
    </w:p>
    <w:p w:rsidR="001E2778" w:rsidRPr="00670B38" w:rsidRDefault="001E2778" w:rsidP="001E2778"/>
    <w:p w:rsidR="001E2778" w:rsidRPr="00670B38" w:rsidRDefault="001E2778" w:rsidP="001E2778">
      <w:r w:rsidRPr="00670B38">
        <w:t>по________________________________________________________________</w:t>
      </w:r>
    </w:p>
    <w:p w:rsidR="001E2778" w:rsidRPr="00670B38" w:rsidRDefault="001E2778" w:rsidP="001E2778">
      <w:r w:rsidRPr="00670B38">
        <w:t xml:space="preserve">                                                     (указать предмет)</w:t>
      </w:r>
    </w:p>
    <w:p w:rsidR="001E2778" w:rsidRPr="00670B38" w:rsidRDefault="001E2778" w:rsidP="001E2778">
      <w:r w:rsidRPr="00670B38">
        <w:t>Дата______________________________________________________________</w:t>
      </w:r>
    </w:p>
    <w:p w:rsidR="001E2778" w:rsidRPr="00670B38" w:rsidRDefault="001E2778" w:rsidP="001E2778"/>
    <w:p w:rsidR="001E2778" w:rsidRPr="00670B38" w:rsidRDefault="001E2778" w:rsidP="001E2778">
      <w:r w:rsidRPr="00670B38">
        <w:t>Форма промежуточной аттестации __________________________________</w:t>
      </w:r>
    </w:p>
    <w:p w:rsidR="001E2778" w:rsidRPr="00670B38" w:rsidRDefault="001E2778" w:rsidP="001E2778"/>
    <w:p w:rsidR="001E2778" w:rsidRPr="00670B38" w:rsidRDefault="001E2778" w:rsidP="001E2778">
      <w:pPr>
        <w:rPr>
          <w:u w:val="single"/>
        </w:rPr>
      </w:pPr>
      <w:r w:rsidRPr="00670B38">
        <w:t xml:space="preserve">Председатель аттестационной комиссии   </w:t>
      </w:r>
      <w:r w:rsidRPr="00670B38">
        <w:rPr>
          <w:u w:val="single"/>
        </w:rPr>
        <w:t xml:space="preserve">___________________________ </w:t>
      </w:r>
    </w:p>
    <w:p w:rsidR="001E2778" w:rsidRPr="00670B38" w:rsidRDefault="001E2778" w:rsidP="001E2778">
      <w:r w:rsidRPr="00670B38">
        <w:t>Учитель     ________________________________________________________</w:t>
      </w:r>
    </w:p>
    <w:p w:rsidR="001E2778" w:rsidRPr="00670B38" w:rsidRDefault="001E2778" w:rsidP="001E2778">
      <w:r w:rsidRPr="00670B38">
        <w:t xml:space="preserve">Ассистент ________________________________________________________                                     </w:t>
      </w:r>
    </w:p>
    <w:p w:rsidR="001E2778" w:rsidRPr="00670B38" w:rsidRDefault="001E2778" w:rsidP="001E277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670"/>
        <w:gridCol w:w="2520"/>
      </w:tblGrid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№п\п</w:t>
            </w:r>
          </w:p>
        </w:tc>
        <w:tc>
          <w:tcPr>
            <w:tcW w:w="5670" w:type="dxa"/>
          </w:tcPr>
          <w:p w:rsidR="001E2778" w:rsidRPr="00670B38" w:rsidRDefault="001E2778" w:rsidP="00670B38">
            <w:r w:rsidRPr="00670B38">
              <w:t>Ф.И.О. учащихся</w:t>
            </w:r>
          </w:p>
        </w:tc>
        <w:tc>
          <w:tcPr>
            <w:tcW w:w="2520" w:type="dxa"/>
          </w:tcPr>
          <w:p w:rsidR="001E2778" w:rsidRPr="00670B38" w:rsidRDefault="001E2778" w:rsidP="00670B38">
            <w:r w:rsidRPr="00670B38">
              <w:t>Отметка</w:t>
            </w:r>
          </w:p>
        </w:tc>
      </w:tr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1</w:t>
            </w:r>
          </w:p>
        </w:tc>
        <w:tc>
          <w:tcPr>
            <w:tcW w:w="5670" w:type="dxa"/>
          </w:tcPr>
          <w:p w:rsidR="001E2778" w:rsidRPr="00670B38" w:rsidRDefault="001E2778" w:rsidP="00670B38"/>
        </w:tc>
        <w:tc>
          <w:tcPr>
            <w:tcW w:w="2520" w:type="dxa"/>
          </w:tcPr>
          <w:p w:rsidR="001E2778" w:rsidRPr="00670B38" w:rsidRDefault="001E2778" w:rsidP="00670B38"/>
        </w:tc>
      </w:tr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2</w:t>
            </w:r>
          </w:p>
        </w:tc>
        <w:tc>
          <w:tcPr>
            <w:tcW w:w="5670" w:type="dxa"/>
          </w:tcPr>
          <w:p w:rsidR="001E2778" w:rsidRPr="00670B38" w:rsidRDefault="001E2778" w:rsidP="00670B38"/>
        </w:tc>
        <w:tc>
          <w:tcPr>
            <w:tcW w:w="2520" w:type="dxa"/>
          </w:tcPr>
          <w:p w:rsidR="001E2778" w:rsidRPr="00670B38" w:rsidRDefault="001E2778" w:rsidP="00670B38"/>
        </w:tc>
      </w:tr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3</w:t>
            </w:r>
          </w:p>
        </w:tc>
        <w:tc>
          <w:tcPr>
            <w:tcW w:w="5670" w:type="dxa"/>
          </w:tcPr>
          <w:p w:rsidR="001E2778" w:rsidRPr="00670B38" w:rsidRDefault="001E2778" w:rsidP="00670B38"/>
        </w:tc>
        <w:tc>
          <w:tcPr>
            <w:tcW w:w="2520" w:type="dxa"/>
          </w:tcPr>
          <w:p w:rsidR="001E2778" w:rsidRPr="00670B38" w:rsidRDefault="001E2778" w:rsidP="00670B38"/>
        </w:tc>
      </w:tr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4</w:t>
            </w:r>
          </w:p>
        </w:tc>
        <w:tc>
          <w:tcPr>
            <w:tcW w:w="5670" w:type="dxa"/>
          </w:tcPr>
          <w:p w:rsidR="001E2778" w:rsidRPr="00670B38" w:rsidRDefault="001E2778" w:rsidP="00670B38"/>
        </w:tc>
        <w:tc>
          <w:tcPr>
            <w:tcW w:w="2520" w:type="dxa"/>
          </w:tcPr>
          <w:p w:rsidR="001E2778" w:rsidRPr="00670B38" w:rsidRDefault="001E2778" w:rsidP="00670B38"/>
        </w:tc>
      </w:tr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5</w:t>
            </w:r>
          </w:p>
        </w:tc>
        <w:tc>
          <w:tcPr>
            <w:tcW w:w="5670" w:type="dxa"/>
          </w:tcPr>
          <w:p w:rsidR="001E2778" w:rsidRPr="00670B38" w:rsidRDefault="001E2778" w:rsidP="00670B38"/>
        </w:tc>
        <w:tc>
          <w:tcPr>
            <w:tcW w:w="2520" w:type="dxa"/>
          </w:tcPr>
          <w:p w:rsidR="001E2778" w:rsidRPr="00670B38" w:rsidRDefault="001E2778" w:rsidP="00670B38"/>
        </w:tc>
      </w:tr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6</w:t>
            </w:r>
          </w:p>
        </w:tc>
        <w:tc>
          <w:tcPr>
            <w:tcW w:w="5670" w:type="dxa"/>
          </w:tcPr>
          <w:p w:rsidR="001E2778" w:rsidRPr="00670B38" w:rsidRDefault="001E2778" w:rsidP="00670B38"/>
        </w:tc>
        <w:tc>
          <w:tcPr>
            <w:tcW w:w="2520" w:type="dxa"/>
          </w:tcPr>
          <w:p w:rsidR="001E2778" w:rsidRPr="00670B38" w:rsidRDefault="001E2778" w:rsidP="00670B38"/>
        </w:tc>
      </w:tr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7</w:t>
            </w:r>
          </w:p>
        </w:tc>
        <w:tc>
          <w:tcPr>
            <w:tcW w:w="5670" w:type="dxa"/>
          </w:tcPr>
          <w:p w:rsidR="001E2778" w:rsidRPr="00670B38" w:rsidRDefault="001E2778" w:rsidP="00670B38"/>
        </w:tc>
        <w:tc>
          <w:tcPr>
            <w:tcW w:w="2520" w:type="dxa"/>
          </w:tcPr>
          <w:p w:rsidR="001E2778" w:rsidRPr="00670B38" w:rsidRDefault="001E2778" w:rsidP="00670B38"/>
        </w:tc>
      </w:tr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8</w:t>
            </w:r>
          </w:p>
        </w:tc>
        <w:tc>
          <w:tcPr>
            <w:tcW w:w="5670" w:type="dxa"/>
          </w:tcPr>
          <w:p w:rsidR="001E2778" w:rsidRPr="00670B38" w:rsidRDefault="001E2778" w:rsidP="00670B38"/>
        </w:tc>
        <w:tc>
          <w:tcPr>
            <w:tcW w:w="2520" w:type="dxa"/>
          </w:tcPr>
          <w:p w:rsidR="001E2778" w:rsidRPr="00670B38" w:rsidRDefault="001E2778" w:rsidP="00670B38"/>
        </w:tc>
      </w:tr>
      <w:tr w:rsidR="001E2778" w:rsidRPr="00670B38" w:rsidTr="00670B38">
        <w:tc>
          <w:tcPr>
            <w:tcW w:w="1098" w:type="dxa"/>
          </w:tcPr>
          <w:p w:rsidR="001E2778" w:rsidRPr="00670B38" w:rsidRDefault="001E2778" w:rsidP="00670B38">
            <w:r w:rsidRPr="00670B38">
              <w:t>……</w:t>
            </w:r>
          </w:p>
        </w:tc>
        <w:tc>
          <w:tcPr>
            <w:tcW w:w="5670" w:type="dxa"/>
          </w:tcPr>
          <w:p w:rsidR="001E2778" w:rsidRPr="00670B38" w:rsidRDefault="001E2778" w:rsidP="00670B38"/>
        </w:tc>
        <w:tc>
          <w:tcPr>
            <w:tcW w:w="2520" w:type="dxa"/>
          </w:tcPr>
          <w:p w:rsidR="001E2778" w:rsidRPr="00670B38" w:rsidRDefault="001E2778" w:rsidP="00670B38"/>
        </w:tc>
      </w:tr>
    </w:tbl>
    <w:p w:rsidR="001E2778" w:rsidRPr="00670B38" w:rsidRDefault="001E2778" w:rsidP="001E2778"/>
    <w:p w:rsidR="001E2778" w:rsidRPr="00670B38" w:rsidRDefault="001E2778" w:rsidP="001E2778">
      <w:r w:rsidRPr="00670B38">
        <w:t>Количество:</w:t>
      </w:r>
    </w:p>
    <w:p w:rsidR="001E2778" w:rsidRPr="00670B38" w:rsidRDefault="001E2778" w:rsidP="001E2778">
      <w:r w:rsidRPr="00670B38">
        <w:t xml:space="preserve">                      «5»________</w:t>
      </w:r>
    </w:p>
    <w:p w:rsidR="001E2778" w:rsidRPr="00670B38" w:rsidRDefault="001E2778" w:rsidP="001E2778">
      <w:r w:rsidRPr="00670B38">
        <w:t xml:space="preserve">                      «4»________</w:t>
      </w:r>
    </w:p>
    <w:p w:rsidR="001E2778" w:rsidRPr="00670B38" w:rsidRDefault="001E2778" w:rsidP="001E2778">
      <w:r w:rsidRPr="00670B38">
        <w:t xml:space="preserve">                      «3»________</w:t>
      </w:r>
    </w:p>
    <w:p w:rsidR="001E2778" w:rsidRPr="00670B38" w:rsidRDefault="001E2778" w:rsidP="001E2778">
      <w:r w:rsidRPr="00670B38">
        <w:t xml:space="preserve">                      «2»________</w:t>
      </w:r>
    </w:p>
    <w:p w:rsidR="001E2778" w:rsidRPr="00670B38" w:rsidRDefault="001E2778" w:rsidP="001E2778"/>
    <w:p w:rsidR="001E2778" w:rsidRPr="00670B38" w:rsidRDefault="001E2778" w:rsidP="001E2778"/>
    <w:p w:rsidR="001E2778" w:rsidRPr="00670B38" w:rsidRDefault="001E2778" w:rsidP="001E2778">
      <w:r w:rsidRPr="00670B38">
        <w:t>Подписи:</w:t>
      </w:r>
    </w:p>
    <w:p w:rsidR="001E2778" w:rsidRPr="00670B38" w:rsidRDefault="001E2778" w:rsidP="001E2778">
      <w:r w:rsidRPr="00670B38">
        <w:t>Председатель______________________________</w:t>
      </w:r>
    </w:p>
    <w:p w:rsidR="001E2778" w:rsidRPr="00670B38" w:rsidRDefault="001E2778" w:rsidP="001E2778">
      <w:r w:rsidRPr="00670B38">
        <w:t>Учитель          ______________________________</w:t>
      </w:r>
    </w:p>
    <w:p w:rsidR="001E2778" w:rsidRPr="00670B38" w:rsidRDefault="001E2778" w:rsidP="001E2778">
      <w:r w:rsidRPr="00670B38">
        <w:t>Ассистент       ______________________________</w:t>
      </w:r>
    </w:p>
    <w:p w:rsidR="001E2778" w:rsidRPr="00670B38" w:rsidRDefault="001E2778" w:rsidP="001E2778"/>
    <w:p w:rsidR="00474CB3" w:rsidRPr="00670B38" w:rsidRDefault="00474CB3" w:rsidP="00474CB3">
      <w:pPr>
        <w:jc w:val="both"/>
        <w:rPr>
          <w:color w:val="000000"/>
        </w:rPr>
      </w:pPr>
    </w:p>
    <w:sectPr w:rsidR="00474CB3" w:rsidRPr="00670B38" w:rsidSect="00895FA9">
      <w:pgSz w:w="11906" w:h="16838"/>
      <w:pgMar w:top="1134" w:right="849" w:bottom="1134" w:left="1701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965"/>
    <w:multiLevelType w:val="hybridMultilevel"/>
    <w:tmpl w:val="356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05E"/>
    <w:multiLevelType w:val="hybridMultilevel"/>
    <w:tmpl w:val="AC82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2E52"/>
    <w:multiLevelType w:val="multilevel"/>
    <w:tmpl w:val="9B5A4F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14070040"/>
    <w:multiLevelType w:val="hybridMultilevel"/>
    <w:tmpl w:val="83FE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C8F"/>
    <w:multiLevelType w:val="hybridMultilevel"/>
    <w:tmpl w:val="B0A4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76DB"/>
    <w:multiLevelType w:val="hybridMultilevel"/>
    <w:tmpl w:val="B4D8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C2680"/>
    <w:multiLevelType w:val="hybridMultilevel"/>
    <w:tmpl w:val="9D2E78F4"/>
    <w:lvl w:ilvl="0" w:tplc="AC70C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E84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46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08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0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E8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ED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8B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80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F6611"/>
    <w:multiLevelType w:val="hybridMultilevel"/>
    <w:tmpl w:val="EC565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94B84"/>
    <w:multiLevelType w:val="multilevel"/>
    <w:tmpl w:val="2650398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0" w15:restartNumberingAfterBreak="0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3611759"/>
    <w:multiLevelType w:val="hybridMultilevel"/>
    <w:tmpl w:val="B850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211B"/>
    <w:multiLevelType w:val="hybridMultilevel"/>
    <w:tmpl w:val="909AE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8D5824"/>
    <w:multiLevelType w:val="multilevel"/>
    <w:tmpl w:val="290E744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15" w15:restartNumberingAfterBreak="0">
    <w:nsid w:val="75FB7CEE"/>
    <w:multiLevelType w:val="hybridMultilevel"/>
    <w:tmpl w:val="C540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22A8D"/>
    <w:multiLevelType w:val="hybridMultilevel"/>
    <w:tmpl w:val="966C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C397D"/>
    <w:rsid w:val="00002447"/>
    <w:rsid w:val="00005063"/>
    <w:rsid w:val="00006D4E"/>
    <w:rsid w:val="00011543"/>
    <w:rsid w:val="00013C85"/>
    <w:rsid w:val="00030E6F"/>
    <w:rsid w:val="00034BD7"/>
    <w:rsid w:val="00035C24"/>
    <w:rsid w:val="00037EF8"/>
    <w:rsid w:val="000420B0"/>
    <w:rsid w:val="00042D0A"/>
    <w:rsid w:val="000473CF"/>
    <w:rsid w:val="00050936"/>
    <w:rsid w:val="00052AE2"/>
    <w:rsid w:val="0005616D"/>
    <w:rsid w:val="0005663C"/>
    <w:rsid w:val="00061D56"/>
    <w:rsid w:val="000850E0"/>
    <w:rsid w:val="00085143"/>
    <w:rsid w:val="000A026B"/>
    <w:rsid w:val="000A418D"/>
    <w:rsid w:val="000A6B1C"/>
    <w:rsid w:val="000B604E"/>
    <w:rsid w:val="000B67C8"/>
    <w:rsid w:val="000C4F21"/>
    <w:rsid w:val="000C6761"/>
    <w:rsid w:val="000E0C27"/>
    <w:rsid w:val="000E473E"/>
    <w:rsid w:val="000E6993"/>
    <w:rsid w:val="000E740A"/>
    <w:rsid w:val="001002AE"/>
    <w:rsid w:val="001014BE"/>
    <w:rsid w:val="00103393"/>
    <w:rsid w:val="001058B7"/>
    <w:rsid w:val="00130DC6"/>
    <w:rsid w:val="00131534"/>
    <w:rsid w:val="00133799"/>
    <w:rsid w:val="0013461C"/>
    <w:rsid w:val="001360C0"/>
    <w:rsid w:val="00136EAE"/>
    <w:rsid w:val="001760CD"/>
    <w:rsid w:val="001775FE"/>
    <w:rsid w:val="0018171D"/>
    <w:rsid w:val="00182A88"/>
    <w:rsid w:val="00183013"/>
    <w:rsid w:val="001870A7"/>
    <w:rsid w:val="00192E7F"/>
    <w:rsid w:val="001933A4"/>
    <w:rsid w:val="00196CB7"/>
    <w:rsid w:val="001A655C"/>
    <w:rsid w:val="001A7BDE"/>
    <w:rsid w:val="001B4A15"/>
    <w:rsid w:val="001B7A8C"/>
    <w:rsid w:val="001C2C80"/>
    <w:rsid w:val="001C6FC4"/>
    <w:rsid w:val="001C7331"/>
    <w:rsid w:val="001C7884"/>
    <w:rsid w:val="001D1EAF"/>
    <w:rsid w:val="001D674B"/>
    <w:rsid w:val="001E16D9"/>
    <w:rsid w:val="001E1B4C"/>
    <w:rsid w:val="001E2778"/>
    <w:rsid w:val="001F3A5D"/>
    <w:rsid w:val="001F3D71"/>
    <w:rsid w:val="001F7949"/>
    <w:rsid w:val="002002E5"/>
    <w:rsid w:val="002013B5"/>
    <w:rsid w:val="00207E3B"/>
    <w:rsid w:val="00210B19"/>
    <w:rsid w:val="002120D3"/>
    <w:rsid w:val="00231D6F"/>
    <w:rsid w:val="0025351F"/>
    <w:rsid w:val="00256A3C"/>
    <w:rsid w:val="00265400"/>
    <w:rsid w:val="0027023B"/>
    <w:rsid w:val="00273ADB"/>
    <w:rsid w:val="002834FD"/>
    <w:rsid w:val="002853A0"/>
    <w:rsid w:val="00286C80"/>
    <w:rsid w:val="00291065"/>
    <w:rsid w:val="002A4E13"/>
    <w:rsid w:val="002A6505"/>
    <w:rsid w:val="002B1EE2"/>
    <w:rsid w:val="002B299D"/>
    <w:rsid w:val="002B76E2"/>
    <w:rsid w:val="002B7837"/>
    <w:rsid w:val="002C0D7F"/>
    <w:rsid w:val="002C5E38"/>
    <w:rsid w:val="002C656C"/>
    <w:rsid w:val="002D29A8"/>
    <w:rsid w:val="002E1694"/>
    <w:rsid w:val="002F08E2"/>
    <w:rsid w:val="002F5003"/>
    <w:rsid w:val="002F541E"/>
    <w:rsid w:val="002F5D36"/>
    <w:rsid w:val="002F7B6D"/>
    <w:rsid w:val="00314D4C"/>
    <w:rsid w:val="003300FC"/>
    <w:rsid w:val="003328EC"/>
    <w:rsid w:val="00333DEA"/>
    <w:rsid w:val="003357FE"/>
    <w:rsid w:val="00335A2C"/>
    <w:rsid w:val="003448F7"/>
    <w:rsid w:val="00346D7D"/>
    <w:rsid w:val="0035243E"/>
    <w:rsid w:val="00356508"/>
    <w:rsid w:val="00357216"/>
    <w:rsid w:val="00361E82"/>
    <w:rsid w:val="00362466"/>
    <w:rsid w:val="003702ED"/>
    <w:rsid w:val="00372F36"/>
    <w:rsid w:val="00375ADD"/>
    <w:rsid w:val="00376D31"/>
    <w:rsid w:val="00377F32"/>
    <w:rsid w:val="00387CE9"/>
    <w:rsid w:val="003956B3"/>
    <w:rsid w:val="00395C77"/>
    <w:rsid w:val="00397698"/>
    <w:rsid w:val="003B6491"/>
    <w:rsid w:val="003B77D4"/>
    <w:rsid w:val="003C1254"/>
    <w:rsid w:val="003C6F8F"/>
    <w:rsid w:val="003D5186"/>
    <w:rsid w:val="003E512F"/>
    <w:rsid w:val="003F0036"/>
    <w:rsid w:val="003F043E"/>
    <w:rsid w:val="003F3153"/>
    <w:rsid w:val="003F3BAA"/>
    <w:rsid w:val="003F5481"/>
    <w:rsid w:val="003F5DAE"/>
    <w:rsid w:val="003F667C"/>
    <w:rsid w:val="0040614F"/>
    <w:rsid w:val="00413463"/>
    <w:rsid w:val="00420321"/>
    <w:rsid w:val="004218A1"/>
    <w:rsid w:val="00425BAE"/>
    <w:rsid w:val="004266B5"/>
    <w:rsid w:val="00426918"/>
    <w:rsid w:val="00440E4B"/>
    <w:rsid w:val="00450548"/>
    <w:rsid w:val="0045138D"/>
    <w:rsid w:val="0045150B"/>
    <w:rsid w:val="00470CEE"/>
    <w:rsid w:val="00474CB3"/>
    <w:rsid w:val="004767AD"/>
    <w:rsid w:val="00481261"/>
    <w:rsid w:val="00491E30"/>
    <w:rsid w:val="004921D3"/>
    <w:rsid w:val="004948A1"/>
    <w:rsid w:val="004B52BC"/>
    <w:rsid w:val="004C19A1"/>
    <w:rsid w:val="004C35B2"/>
    <w:rsid w:val="004C4D8D"/>
    <w:rsid w:val="004D1137"/>
    <w:rsid w:val="004D2518"/>
    <w:rsid w:val="004E062F"/>
    <w:rsid w:val="004E09E5"/>
    <w:rsid w:val="004E1D18"/>
    <w:rsid w:val="004E416F"/>
    <w:rsid w:val="004E775F"/>
    <w:rsid w:val="004F1DD9"/>
    <w:rsid w:val="00501B1D"/>
    <w:rsid w:val="00502CA2"/>
    <w:rsid w:val="0050593B"/>
    <w:rsid w:val="00507DC2"/>
    <w:rsid w:val="00511BDC"/>
    <w:rsid w:val="00511DA6"/>
    <w:rsid w:val="00512CC3"/>
    <w:rsid w:val="00527299"/>
    <w:rsid w:val="00531571"/>
    <w:rsid w:val="00531E2E"/>
    <w:rsid w:val="00533B0C"/>
    <w:rsid w:val="005358AC"/>
    <w:rsid w:val="005470AB"/>
    <w:rsid w:val="00554140"/>
    <w:rsid w:val="00554C69"/>
    <w:rsid w:val="00555335"/>
    <w:rsid w:val="00570215"/>
    <w:rsid w:val="00580C83"/>
    <w:rsid w:val="00582DBE"/>
    <w:rsid w:val="00590310"/>
    <w:rsid w:val="005A1663"/>
    <w:rsid w:val="005C1103"/>
    <w:rsid w:val="005C2EA5"/>
    <w:rsid w:val="005C3C77"/>
    <w:rsid w:val="005D387D"/>
    <w:rsid w:val="005D4F52"/>
    <w:rsid w:val="005E33EA"/>
    <w:rsid w:val="005E766A"/>
    <w:rsid w:val="005F6234"/>
    <w:rsid w:val="005F7F5E"/>
    <w:rsid w:val="00604514"/>
    <w:rsid w:val="00604C6D"/>
    <w:rsid w:val="006215F0"/>
    <w:rsid w:val="00623D01"/>
    <w:rsid w:val="006256CB"/>
    <w:rsid w:val="00627B88"/>
    <w:rsid w:val="00641CF6"/>
    <w:rsid w:val="00651CDF"/>
    <w:rsid w:val="00651F72"/>
    <w:rsid w:val="00654F76"/>
    <w:rsid w:val="00666AD4"/>
    <w:rsid w:val="0067091E"/>
    <w:rsid w:val="00670B38"/>
    <w:rsid w:val="00672C9B"/>
    <w:rsid w:val="00677017"/>
    <w:rsid w:val="00681FDD"/>
    <w:rsid w:val="0068388E"/>
    <w:rsid w:val="006878D1"/>
    <w:rsid w:val="00687DB8"/>
    <w:rsid w:val="00690810"/>
    <w:rsid w:val="00692D8C"/>
    <w:rsid w:val="006938A5"/>
    <w:rsid w:val="006A0DA1"/>
    <w:rsid w:val="006A2E76"/>
    <w:rsid w:val="006A3B60"/>
    <w:rsid w:val="006B1448"/>
    <w:rsid w:val="006B34A2"/>
    <w:rsid w:val="006C0643"/>
    <w:rsid w:val="006C2531"/>
    <w:rsid w:val="006C35F3"/>
    <w:rsid w:val="006C46AE"/>
    <w:rsid w:val="006D61E3"/>
    <w:rsid w:val="006D7874"/>
    <w:rsid w:val="006E168C"/>
    <w:rsid w:val="00700994"/>
    <w:rsid w:val="007032A1"/>
    <w:rsid w:val="00704147"/>
    <w:rsid w:val="007068F2"/>
    <w:rsid w:val="007107F4"/>
    <w:rsid w:val="00711F4E"/>
    <w:rsid w:val="00712C8E"/>
    <w:rsid w:val="00714C3D"/>
    <w:rsid w:val="007216AC"/>
    <w:rsid w:val="00721C8A"/>
    <w:rsid w:val="007221A1"/>
    <w:rsid w:val="00722CD3"/>
    <w:rsid w:val="00723FD4"/>
    <w:rsid w:val="007253A8"/>
    <w:rsid w:val="00727C87"/>
    <w:rsid w:val="007309C4"/>
    <w:rsid w:val="00732F52"/>
    <w:rsid w:val="00734025"/>
    <w:rsid w:val="00735A2C"/>
    <w:rsid w:val="00743421"/>
    <w:rsid w:val="0076087A"/>
    <w:rsid w:val="00761271"/>
    <w:rsid w:val="00764104"/>
    <w:rsid w:val="007648E6"/>
    <w:rsid w:val="007778E7"/>
    <w:rsid w:val="00790CC0"/>
    <w:rsid w:val="00796CF9"/>
    <w:rsid w:val="007A4E95"/>
    <w:rsid w:val="007B6660"/>
    <w:rsid w:val="007C1A86"/>
    <w:rsid w:val="007C5244"/>
    <w:rsid w:val="007D2A02"/>
    <w:rsid w:val="007D67FE"/>
    <w:rsid w:val="007E1693"/>
    <w:rsid w:val="007E2043"/>
    <w:rsid w:val="007E2E69"/>
    <w:rsid w:val="007F14CD"/>
    <w:rsid w:val="00800730"/>
    <w:rsid w:val="00800ECA"/>
    <w:rsid w:val="00801305"/>
    <w:rsid w:val="00805719"/>
    <w:rsid w:val="00810F80"/>
    <w:rsid w:val="00816127"/>
    <w:rsid w:val="0082161F"/>
    <w:rsid w:val="008252ED"/>
    <w:rsid w:val="00844A4F"/>
    <w:rsid w:val="008466DA"/>
    <w:rsid w:val="00855CBC"/>
    <w:rsid w:val="00856732"/>
    <w:rsid w:val="008652CF"/>
    <w:rsid w:val="00867897"/>
    <w:rsid w:val="008729DD"/>
    <w:rsid w:val="00885805"/>
    <w:rsid w:val="008878FB"/>
    <w:rsid w:val="00891DC2"/>
    <w:rsid w:val="00895FA9"/>
    <w:rsid w:val="008A6811"/>
    <w:rsid w:val="008A722A"/>
    <w:rsid w:val="008B5BDF"/>
    <w:rsid w:val="008B6772"/>
    <w:rsid w:val="008C21B3"/>
    <w:rsid w:val="008C397D"/>
    <w:rsid w:val="008C4A11"/>
    <w:rsid w:val="008E16EE"/>
    <w:rsid w:val="008E225B"/>
    <w:rsid w:val="008E2DBC"/>
    <w:rsid w:val="008F2421"/>
    <w:rsid w:val="008F76A4"/>
    <w:rsid w:val="0090465E"/>
    <w:rsid w:val="00911183"/>
    <w:rsid w:val="0092255C"/>
    <w:rsid w:val="00930047"/>
    <w:rsid w:val="009327E5"/>
    <w:rsid w:val="00941621"/>
    <w:rsid w:val="00941B05"/>
    <w:rsid w:val="009452A8"/>
    <w:rsid w:val="00945F74"/>
    <w:rsid w:val="00951847"/>
    <w:rsid w:val="00951C45"/>
    <w:rsid w:val="0095304A"/>
    <w:rsid w:val="00955F29"/>
    <w:rsid w:val="00970819"/>
    <w:rsid w:val="00984038"/>
    <w:rsid w:val="009940AB"/>
    <w:rsid w:val="009A0730"/>
    <w:rsid w:val="009A5135"/>
    <w:rsid w:val="009A790D"/>
    <w:rsid w:val="009B4E7B"/>
    <w:rsid w:val="009B75CD"/>
    <w:rsid w:val="009C38F9"/>
    <w:rsid w:val="009D1CA2"/>
    <w:rsid w:val="009D2C9A"/>
    <w:rsid w:val="009D427A"/>
    <w:rsid w:val="009D5646"/>
    <w:rsid w:val="009E5AE1"/>
    <w:rsid w:val="009E5B5D"/>
    <w:rsid w:val="009E72A1"/>
    <w:rsid w:val="009E74F6"/>
    <w:rsid w:val="00A02C1B"/>
    <w:rsid w:val="00A06876"/>
    <w:rsid w:val="00A10927"/>
    <w:rsid w:val="00A1492C"/>
    <w:rsid w:val="00A149FF"/>
    <w:rsid w:val="00A153E4"/>
    <w:rsid w:val="00A15A64"/>
    <w:rsid w:val="00A32F98"/>
    <w:rsid w:val="00A362BA"/>
    <w:rsid w:val="00A372C5"/>
    <w:rsid w:val="00A4793A"/>
    <w:rsid w:val="00A523B6"/>
    <w:rsid w:val="00A607A5"/>
    <w:rsid w:val="00A61E5A"/>
    <w:rsid w:val="00A625E0"/>
    <w:rsid w:val="00A70546"/>
    <w:rsid w:val="00A87D8F"/>
    <w:rsid w:val="00A920C7"/>
    <w:rsid w:val="00A93FD6"/>
    <w:rsid w:val="00A9530C"/>
    <w:rsid w:val="00A954B1"/>
    <w:rsid w:val="00A955CC"/>
    <w:rsid w:val="00AA2319"/>
    <w:rsid w:val="00AA4405"/>
    <w:rsid w:val="00AB03B6"/>
    <w:rsid w:val="00AB1B5C"/>
    <w:rsid w:val="00AB688C"/>
    <w:rsid w:val="00AC413F"/>
    <w:rsid w:val="00AD6906"/>
    <w:rsid w:val="00AE14CD"/>
    <w:rsid w:val="00AE2D2E"/>
    <w:rsid w:val="00AF2A41"/>
    <w:rsid w:val="00AF3151"/>
    <w:rsid w:val="00B008E2"/>
    <w:rsid w:val="00B02615"/>
    <w:rsid w:val="00B03047"/>
    <w:rsid w:val="00B03A10"/>
    <w:rsid w:val="00B05666"/>
    <w:rsid w:val="00B10FEF"/>
    <w:rsid w:val="00B223CA"/>
    <w:rsid w:val="00B24F92"/>
    <w:rsid w:val="00B26B70"/>
    <w:rsid w:val="00B318B7"/>
    <w:rsid w:val="00B33EBE"/>
    <w:rsid w:val="00B413B1"/>
    <w:rsid w:val="00B4437E"/>
    <w:rsid w:val="00B5103D"/>
    <w:rsid w:val="00B52309"/>
    <w:rsid w:val="00B55C13"/>
    <w:rsid w:val="00B5693B"/>
    <w:rsid w:val="00B62D42"/>
    <w:rsid w:val="00B647CF"/>
    <w:rsid w:val="00B67D69"/>
    <w:rsid w:val="00B7170E"/>
    <w:rsid w:val="00B75E8C"/>
    <w:rsid w:val="00B76EDB"/>
    <w:rsid w:val="00B81C43"/>
    <w:rsid w:val="00B85709"/>
    <w:rsid w:val="00B86306"/>
    <w:rsid w:val="00B919CD"/>
    <w:rsid w:val="00BA0E4A"/>
    <w:rsid w:val="00BA1112"/>
    <w:rsid w:val="00BA4E42"/>
    <w:rsid w:val="00BB2152"/>
    <w:rsid w:val="00BC5B58"/>
    <w:rsid w:val="00BD3C08"/>
    <w:rsid w:val="00BE150F"/>
    <w:rsid w:val="00BE2176"/>
    <w:rsid w:val="00BE5EFA"/>
    <w:rsid w:val="00BE6334"/>
    <w:rsid w:val="00BF0967"/>
    <w:rsid w:val="00C123A9"/>
    <w:rsid w:val="00C149F5"/>
    <w:rsid w:val="00C15D5F"/>
    <w:rsid w:val="00C2115A"/>
    <w:rsid w:val="00C224E6"/>
    <w:rsid w:val="00C27646"/>
    <w:rsid w:val="00C2787F"/>
    <w:rsid w:val="00C40CFD"/>
    <w:rsid w:val="00C45BDF"/>
    <w:rsid w:val="00C466CE"/>
    <w:rsid w:val="00C60C9B"/>
    <w:rsid w:val="00C62C06"/>
    <w:rsid w:val="00C70245"/>
    <w:rsid w:val="00C81295"/>
    <w:rsid w:val="00C94528"/>
    <w:rsid w:val="00C94B18"/>
    <w:rsid w:val="00CB26F4"/>
    <w:rsid w:val="00CB3DCA"/>
    <w:rsid w:val="00CB5ACB"/>
    <w:rsid w:val="00CC2403"/>
    <w:rsid w:val="00CC2EC3"/>
    <w:rsid w:val="00CC3CEE"/>
    <w:rsid w:val="00CD2C7E"/>
    <w:rsid w:val="00CD4F86"/>
    <w:rsid w:val="00CE288E"/>
    <w:rsid w:val="00CF4B97"/>
    <w:rsid w:val="00CF4C64"/>
    <w:rsid w:val="00CF70E4"/>
    <w:rsid w:val="00D05C12"/>
    <w:rsid w:val="00D1433D"/>
    <w:rsid w:val="00D15450"/>
    <w:rsid w:val="00D15AEE"/>
    <w:rsid w:val="00D16AA0"/>
    <w:rsid w:val="00D2437C"/>
    <w:rsid w:val="00D45E7C"/>
    <w:rsid w:val="00D51C43"/>
    <w:rsid w:val="00D610BA"/>
    <w:rsid w:val="00D61AF5"/>
    <w:rsid w:val="00D708CF"/>
    <w:rsid w:val="00D77772"/>
    <w:rsid w:val="00D82758"/>
    <w:rsid w:val="00D831A1"/>
    <w:rsid w:val="00D86344"/>
    <w:rsid w:val="00D90638"/>
    <w:rsid w:val="00D91276"/>
    <w:rsid w:val="00D929F5"/>
    <w:rsid w:val="00D93036"/>
    <w:rsid w:val="00D95379"/>
    <w:rsid w:val="00DA43BB"/>
    <w:rsid w:val="00DA777E"/>
    <w:rsid w:val="00DC4DB1"/>
    <w:rsid w:val="00DD5316"/>
    <w:rsid w:val="00DD5D43"/>
    <w:rsid w:val="00DF1B53"/>
    <w:rsid w:val="00DF6753"/>
    <w:rsid w:val="00E001F4"/>
    <w:rsid w:val="00E0701D"/>
    <w:rsid w:val="00E2478F"/>
    <w:rsid w:val="00E26765"/>
    <w:rsid w:val="00E31F28"/>
    <w:rsid w:val="00E35837"/>
    <w:rsid w:val="00E36419"/>
    <w:rsid w:val="00E416F8"/>
    <w:rsid w:val="00E41931"/>
    <w:rsid w:val="00E4381D"/>
    <w:rsid w:val="00E53DE8"/>
    <w:rsid w:val="00E54B24"/>
    <w:rsid w:val="00E54BC3"/>
    <w:rsid w:val="00E60EB6"/>
    <w:rsid w:val="00E61485"/>
    <w:rsid w:val="00E670AE"/>
    <w:rsid w:val="00E77745"/>
    <w:rsid w:val="00E8260E"/>
    <w:rsid w:val="00E86738"/>
    <w:rsid w:val="00E87286"/>
    <w:rsid w:val="00E930CD"/>
    <w:rsid w:val="00EA1B4D"/>
    <w:rsid w:val="00EA44AB"/>
    <w:rsid w:val="00EB7F42"/>
    <w:rsid w:val="00EC0EA3"/>
    <w:rsid w:val="00EC3177"/>
    <w:rsid w:val="00ED0E15"/>
    <w:rsid w:val="00ED4B28"/>
    <w:rsid w:val="00EE4D4E"/>
    <w:rsid w:val="00EF0046"/>
    <w:rsid w:val="00EF20C2"/>
    <w:rsid w:val="00F02730"/>
    <w:rsid w:val="00F301F6"/>
    <w:rsid w:val="00F31B0F"/>
    <w:rsid w:val="00F31F9A"/>
    <w:rsid w:val="00F3493F"/>
    <w:rsid w:val="00F362C1"/>
    <w:rsid w:val="00F461FA"/>
    <w:rsid w:val="00F517D1"/>
    <w:rsid w:val="00F604C9"/>
    <w:rsid w:val="00F74A81"/>
    <w:rsid w:val="00F86460"/>
    <w:rsid w:val="00F876E4"/>
    <w:rsid w:val="00F94216"/>
    <w:rsid w:val="00FA488C"/>
    <w:rsid w:val="00FA6AD8"/>
    <w:rsid w:val="00FA76F6"/>
    <w:rsid w:val="00FB06DE"/>
    <w:rsid w:val="00FB1982"/>
    <w:rsid w:val="00FB3BB7"/>
    <w:rsid w:val="00FB5B16"/>
    <w:rsid w:val="00FC77CB"/>
    <w:rsid w:val="00FD0CAB"/>
    <w:rsid w:val="00FD1063"/>
    <w:rsid w:val="00FE170D"/>
    <w:rsid w:val="00FE541A"/>
    <w:rsid w:val="00FE7E4B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217BD4"/>
  <w15:docId w15:val="{DE43EC89-0129-4923-87B8-5A9D28C6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8A722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45150B"/>
    <w:pPr>
      <w:ind w:left="720"/>
      <w:contextualSpacing/>
    </w:pPr>
  </w:style>
  <w:style w:type="paragraph" w:styleId="aa">
    <w:name w:val="Body Text Indent"/>
    <w:basedOn w:val="a"/>
    <w:link w:val="ab"/>
    <w:rsid w:val="0040614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0614F"/>
    <w:rPr>
      <w:sz w:val="24"/>
      <w:szCs w:val="24"/>
    </w:rPr>
  </w:style>
  <w:style w:type="paragraph" w:customStyle="1" w:styleId="ConsPlusCell">
    <w:name w:val="ConsPlusCell"/>
    <w:rsid w:val="004061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uiPriority w:val="99"/>
    <w:unhideWhenUsed/>
    <w:rsid w:val="00B55C1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55C1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55C13"/>
  </w:style>
  <w:style w:type="character" w:styleId="af">
    <w:name w:val="Hyperlink"/>
    <w:basedOn w:val="a0"/>
    <w:unhideWhenUsed/>
    <w:rsid w:val="004C19A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8A72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0">
    <w:name w:val="annotation subject"/>
    <w:basedOn w:val="ad"/>
    <w:next w:val="ad"/>
    <w:link w:val="af1"/>
    <w:semiHidden/>
    <w:unhideWhenUsed/>
    <w:rsid w:val="00346D7D"/>
    <w:rPr>
      <w:b/>
      <w:bCs/>
    </w:rPr>
  </w:style>
  <w:style w:type="character" w:customStyle="1" w:styleId="af1">
    <w:name w:val="Тема примечания Знак"/>
    <w:basedOn w:val="ae"/>
    <w:link w:val="af0"/>
    <w:semiHidden/>
    <w:rsid w:val="00346D7D"/>
    <w:rPr>
      <w:b/>
      <w:bCs/>
    </w:rPr>
  </w:style>
  <w:style w:type="paragraph" w:styleId="af2">
    <w:name w:val="header"/>
    <w:basedOn w:val="a"/>
    <w:link w:val="af3"/>
    <w:uiPriority w:val="99"/>
    <w:unhideWhenUsed/>
    <w:rsid w:val="001870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870A7"/>
    <w:rPr>
      <w:sz w:val="24"/>
      <w:szCs w:val="24"/>
    </w:rPr>
  </w:style>
  <w:style w:type="paragraph" w:styleId="af4">
    <w:name w:val="footer"/>
    <w:basedOn w:val="a"/>
    <w:link w:val="af5"/>
    <w:unhideWhenUsed/>
    <w:rsid w:val="001870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870A7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670B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D654-2274-4CEB-91A9-00BD1149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1823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URIS12</dc:creator>
  <cp:keywords/>
  <dc:description/>
  <cp:lastModifiedBy>Головатенко Светлана Владимировна</cp:lastModifiedBy>
  <cp:revision>9</cp:revision>
  <cp:lastPrinted>2021-08-24T14:40:00Z</cp:lastPrinted>
  <dcterms:created xsi:type="dcterms:W3CDTF">2018-12-29T10:42:00Z</dcterms:created>
  <dcterms:modified xsi:type="dcterms:W3CDTF">2023-12-21T11:41:00Z</dcterms:modified>
</cp:coreProperties>
</file>